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AA2" w:rsidRDefault="00D46AA2"/>
    <w:p w:rsidR="00D46AA2" w:rsidRDefault="00F974AF">
      <w:r>
        <w:rPr>
          <w:noProof/>
        </w:rPr>
        <mc:AlternateContent>
          <mc:Choice Requires="wpg">
            <w:drawing>
              <wp:anchor distT="0" distB="0" distL="114300" distR="114300" simplePos="0" relativeHeight="251657216" behindDoc="0" locked="0" layoutInCell="1" allowOverlap="1">
                <wp:simplePos x="0" y="0"/>
                <wp:positionH relativeFrom="page">
                  <wp:align>right</wp:align>
                </wp:positionH>
                <wp:positionV relativeFrom="page">
                  <wp:align>top</wp:align>
                </wp:positionV>
                <wp:extent cx="3128645" cy="10688955"/>
                <wp:effectExtent l="0" t="0" r="0" b="0"/>
                <wp:wrapNone/>
                <wp:docPr id="1" name="Picture 1"/>
                <wp:cNvGraphicFramePr/>
                <a:graphic xmlns:a="http://schemas.openxmlformats.org/drawingml/2006/main">
                  <a:graphicData uri="http://schemas.microsoft.com/office/word/2010/wordprocessingGroup">
                    <wpg:wgp>
                      <wpg:cNvGrpSpPr/>
                      <wpg:grpSpPr>
                        <a:xfrm>
                          <a:off x="0" y="0"/>
                          <a:ext cx="3128645" cy="10688955"/>
                          <a:chOff x="0" y="0"/>
                          <a:chExt cx="3128645" cy="10688955"/>
                        </a:xfrm>
                      </wpg:grpSpPr>
                      <wps:wsp>
                        <wps:cNvPr id="2" name="Прямоугольник 2"/>
                        <wps:cNvSpPr/>
                        <wps:spPr>
                          <a:xfrm>
                            <a:off x="0" y="0"/>
                            <a:ext cx="138556" cy="10688955"/>
                          </a:xfrm>
                          <a:prstGeom prst="rect">
                            <a:avLst/>
                          </a:prstGeom>
                        </wps:spPr>
                        <wps:bodyPr vert="horz" wrap="square" lIns="91440" tIns="45720" rIns="91440" bIns="45720" anchor="ctr">
                          <a:noAutofit/>
                        </wps:bodyPr>
                      </wps:wsp>
                      <wps:wsp>
                        <wps:cNvPr id="3" name="Прямоугольник 3"/>
                        <wps:cNvSpPr/>
                        <wps:spPr>
                          <a:xfrm>
                            <a:off x="156600" y="0"/>
                            <a:ext cx="2972044" cy="10688955"/>
                          </a:xfrm>
                          <a:prstGeom prst="rect">
                            <a:avLst/>
                          </a:prstGeom>
                          <a:solidFill>
                            <a:schemeClr val="accent1">
                              <a:lumMod val="60000"/>
                              <a:lumOff val="40000"/>
                            </a:schemeClr>
                          </a:solidFill>
                        </wps:spPr>
                        <wps:bodyPr vert="horz" wrap="square" lIns="91440" tIns="45720" rIns="91440" bIns="45720" anchor="t">
                          <a:noAutofit/>
                        </wps:bodyPr>
                      </wps:wsp>
                      <wps:wsp>
                        <wps:cNvPr id="4" name="Прямоугольник 4"/>
                        <wps:cNvSpPr/>
                        <wps:spPr>
                          <a:xfrm>
                            <a:off x="13855" y="0"/>
                            <a:ext cx="3100070" cy="2526480"/>
                          </a:xfrm>
                          <a:prstGeom prst="rect">
                            <a:avLst/>
                          </a:prstGeom>
                          <a:noFill/>
                        </wps:spPr>
                        <wps:txbx>
                          <w:txbxContent>
                            <w:p w:rsidR="00F974AF" w:rsidRDefault="00F974AF">
                              <w:pPr>
                                <w:pStyle w:val="aff"/>
                                <w:rPr>
                                  <w:color w:val="FFFFFF" w:themeColor="background1"/>
                                  <w:sz w:val="40"/>
                                </w:rPr>
                              </w:pPr>
                              <w:r>
                                <w:rPr>
                                  <w:color w:val="FFFFFF" w:themeColor="background1"/>
                                  <w:sz w:val="40"/>
                                </w:rPr>
                                <w:t>г. Буденновск, 2022 г.</w:t>
                              </w:r>
                            </w:p>
                          </w:txbxContent>
                        </wps:txbx>
                        <wps:bodyPr vert="horz" wrap="square" lIns="365760" tIns="182880" rIns="182880" bIns="182880" anchor="b">
                          <a:noAutofit/>
                        </wps:bodyPr>
                      </wps:wsp>
                      <wps:wsp>
                        <wps:cNvPr id="5" name="Прямоугольник 5"/>
                        <wps:cNvSpPr/>
                        <wps:spPr>
                          <a:xfrm>
                            <a:off x="0" y="7184862"/>
                            <a:ext cx="3089768" cy="3010991"/>
                          </a:xfrm>
                          <a:prstGeom prst="rect">
                            <a:avLst/>
                          </a:prstGeom>
                          <a:noFill/>
                        </wps:spPr>
                        <wps:txbx>
                          <w:txbxContent>
                            <w:p w:rsidR="00F974AF" w:rsidRDefault="00F974AF">
                              <w:pPr>
                                <w:ind w:firstLine="0"/>
                                <w:jc w:val="left"/>
                                <w:rPr>
                                  <w:rFonts w:ascii="Calibri" w:hAnsi="Calibri"/>
                                  <w:color w:val="FFFFFF"/>
                                  <w:sz w:val="24"/>
                                </w:rPr>
                              </w:pPr>
                              <w:r>
                                <w:rPr>
                                  <w:rFonts w:ascii="Calibri" w:hAnsi="Calibri"/>
                                  <w:color w:val="FFFFFF"/>
                                  <w:sz w:val="24"/>
                                </w:rPr>
                                <w:t>Основание: муниципальный контракт № 779980 от 17.11.2022 г.</w:t>
                              </w:r>
                            </w:p>
                            <w:p w:rsidR="00F974AF" w:rsidRDefault="00F974AF">
                              <w:pPr>
                                <w:ind w:firstLine="0"/>
                                <w:jc w:val="left"/>
                                <w:rPr>
                                  <w:rFonts w:ascii="Calibri" w:hAnsi="Calibri"/>
                                  <w:color w:val="FFFFFF"/>
                                  <w:sz w:val="24"/>
                                </w:rPr>
                              </w:pPr>
                            </w:p>
                            <w:p w:rsidR="00F974AF" w:rsidRDefault="00F974AF">
                              <w:pPr>
                                <w:ind w:firstLine="0"/>
                                <w:jc w:val="left"/>
                                <w:rPr>
                                  <w:rFonts w:ascii="Calibri" w:hAnsi="Calibri"/>
                                  <w:color w:val="FFFFFF"/>
                                  <w:sz w:val="24"/>
                                </w:rPr>
                              </w:pPr>
                              <w:r>
                                <w:rPr>
                                  <w:rFonts w:ascii="Calibri" w:hAnsi="Calibri"/>
                                  <w:color w:val="FFFFFF"/>
                                  <w:sz w:val="24"/>
                                </w:rPr>
                                <w:t>Заказчик: Администрация Буденновского муниципального округа Ставропольского края</w:t>
                              </w:r>
                            </w:p>
                            <w:p w:rsidR="00F974AF" w:rsidRDefault="00F974AF">
                              <w:pPr>
                                <w:ind w:firstLine="0"/>
                                <w:jc w:val="left"/>
                                <w:rPr>
                                  <w:rFonts w:ascii="Calibri" w:hAnsi="Calibri"/>
                                  <w:color w:val="FFFFFF"/>
                                  <w:sz w:val="24"/>
                                </w:rPr>
                              </w:pPr>
                            </w:p>
                            <w:p w:rsidR="00F974AF" w:rsidRDefault="00F974AF">
                              <w:pPr>
                                <w:ind w:firstLine="0"/>
                                <w:jc w:val="left"/>
                                <w:rPr>
                                  <w:rFonts w:ascii="Calibri" w:hAnsi="Calibri"/>
                                  <w:color w:val="FFFFFF"/>
                                  <w:sz w:val="24"/>
                                </w:rPr>
                              </w:pPr>
                              <w:r>
                                <w:rPr>
                                  <w:rFonts w:ascii="Calibri" w:hAnsi="Calibri"/>
                                  <w:color w:val="FFFFFF"/>
                                  <w:sz w:val="24"/>
                                </w:rPr>
                                <w:t>Оператор: ООО «А-БИЗНЕС»</w:t>
                              </w:r>
                            </w:p>
                            <w:p w:rsidR="00F974AF" w:rsidRDefault="00F974AF">
                              <w:pPr>
                                <w:ind w:firstLine="0"/>
                                <w:jc w:val="left"/>
                                <w:rPr>
                                  <w:rFonts w:ascii="Calibri" w:hAnsi="Calibri"/>
                                  <w:color w:val="FFFFFF"/>
                                  <w:sz w:val="24"/>
                                </w:rPr>
                              </w:pPr>
                              <w:r>
                                <w:rPr>
                                  <w:rFonts w:ascii="Calibri" w:hAnsi="Calibri"/>
                                  <w:color w:val="FFFFFF"/>
                                  <w:sz w:val="24"/>
                                </w:rPr>
                                <w:t xml:space="preserve">Генеральный директор: И.В. Крылова </w:t>
                              </w:r>
                            </w:p>
                            <w:p w:rsidR="00F974AF" w:rsidRDefault="00F974AF">
                              <w:pPr>
                                <w:ind w:firstLine="0"/>
                                <w:jc w:val="left"/>
                                <w:rPr>
                                  <w:rFonts w:ascii="Calibri" w:hAnsi="Calibri"/>
                                  <w:color w:val="FFFFFF"/>
                                  <w:sz w:val="24"/>
                                </w:rPr>
                              </w:pPr>
                            </w:p>
                            <w:p w:rsidR="00F974AF" w:rsidRDefault="00F974AF">
                              <w:pPr>
                                <w:ind w:firstLine="0"/>
                                <w:jc w:val="left"/>
                                <w:rPr>
                                  <w:rFonts w:ascii="Calibri" w:hAnsi="Calibri"/>
                                  <w:color w:val="FFFFFF"/>
                                  <w:sz w:val="24"/>
                                </w:rPr>
                              </w:pPr>
                              <w:r>
                                <w:rPr>
                                  <w:rFonts w:ascii="Calibri" w:hAnsi="Calibri"/>
                                  <w:color w:val="FFFFFF"/>
                                  <w:sz w:val="24"/>
                                </w:rPr>
                                <w:t>_________________</w:t>
                              </w:r>
                            </w:p>
                            <w:p w:rsidR="00F974AF" w:rsidRDefault="00F974AF">
                              <w:pPr>
                                <w:pStyle w:val="aff"/>
                                <w:rPr>
                                  <w:color w:val="FFFFFF" w:themeColor="background1"/>
                                </w:rPr>
                              </w:pPr>
                            </w:p>
                            <w:p w:rsidR="00F974AF" w:rsidRDefault="00F974AF">
                              <w:pPr>
                                <w:pStyle w:val="aff"/>
                                <w:rPr>
                                  <w:color w:val="FFFFFF" w:themeColor="background1"/>
                                </w:rPr>
                              </w:pPr>
                            </w:p>
                            <w:p w:rsidR="00F974AF" w:rsidRDefault="00F974AF">
                              <w:pPr>
                                <w:pStyle w:val="aff"/>
                                <w:rPr>
                                  <w:color w:val="FFFFFF" w:themeColor="background1"/>
                                </w:rPr>
                              </w:pPr>
                            </w:p>
                          </w:txbxContent>
                        </wps:txbx>
                        <wps:bodyPr vert="horz" wrap="square" lIns="365760" tIns="182880" rIns="182880" bIns="182880" anchor="b">
                          <a:noAutofit/>
                        </wps:bodyPr>
                      </wps:wsp>
                    </wpg:wg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align>left</wp:align>
                </wp:positionH>
                <wp:positionV relativeFrom="line">
                  <wp:posOffset>0</wp:posOffset>
                </wp:positionV>
                <wp:extent cx="6779894" cy="4575175"/>
                <wp:effectExtent l="0" t="0" r="0" b="0"/>
                <wp:wrapNone/>
                <wp:docPr id="6" name="Picture 2"/>
                <wp:cNvGraphicFramePr/>
                <a:graphic xmlns:a="http://schemas.openxmlformats.org/drawingml/2006/main">
                  <a:graphicData uri="http://schemas.microsoft.com/office/word/2010/wordprocessingShape">
                    <wps:wsp>
                      <wps:cNvSpPr/>
                      <wps:spPr>
                        <a:xfrm>
                          <a:off x="0" y="0"/>
                          <a:ext cx="6779894" cy="4575175"/>
                        </a:xfrm>
                        <a:prstGeom prst="rect">
                          <a:avLst/>
                        </a:prstGeom>
                        <a:solidFill>
                          <a:schemeClr val="tx1">
                            <a:lumMod val="65000"/>
                            <a:lumOff val="35000"/>
                          </a:schemeClr>
                        </a:solidFill>
                        <a:ln w="19050">
                          <a:solidFill>
                            <a:schemeClr val="tx1">
                              <a:lumMod val="65000"/>
                              <a:lumOff val="35000"/>
                            </a:schemeClr>
                          </a:solidFill>
                          <a:headEnd type="none" w="med" len="med"/>
                          <a:tailEnd type="none" w="med" len="med"/>
                        </a:ln>
                      </wps:spPr>
                      <wps:txbx>
                        <w:txbxContent>
                          <w:p w:rsidR="00F974AF" w:rsidRDefault="00F974AF">
                            <w:pPr>
                              <w:pStyle w:val="aff"/>
                              <w:ind w:left="1134"/>
                              <w:jc w:val="right"/>
                              <w:rPr>
                                <w:color w:val="FFFFFF" w:themeColor="background1"/>
                                <w:sz w:val="52"/>
                              </w:rPr>
                            </w:pPr>
                            <w:r>
                              <w:rPr>
                                <w:color w:val="FFFFFF" w:themeColor="background1"/>
                                <w:sz w:val="52"/>
                              </w:rPr>
                              <w:t>Аналитический отчет по результатам сбора и обобщения информации о качестве условий предоставления услуг организациями образования и культуры Буденновского муниципального округа Ставропольского края, в отношении которых проводится независимая оценка в 2022 году</w:t>
                            </w:r>
                          </w:p>
                        </w:txbxContent>
                      </wps:txbx>
                      <wps:bodyPr vert="horz" wrap="square" lIns="182880" tIns="45720" rIns="182880" bIns="45720" anchor="ctr">
                        <a:spAutoFit/>
                      </wps:bodyPr>
                    </wps:wsp>
                  </a:graphicData>
                </a:graphic>
              </wp:anchor>
            </w:drawing>
          </mc:Choice>
          <mc:Fallback xmlns:xm="http://schemas.microsoft.com/office/excel/2006/main" xmlns:xdr="http://schemas.openxmlformats.org/drawingml/2006/spreadsheetDrawing" xmlns:x14="http://schemas.microsoft.com/office/spreadsheetml/2009/9/main" xmlns:x="urn:schemas-microsoft-com:office:excel" xmlns:w15="http://schemas.microsoft.com/office/word/2012/wordm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D46AA2" w:rsidRDefault="00F974AF">
      <w:pPr>
        <w:spacing w:after="160" w:line="264" w:lineRule="auto"/>
        <w:ind w:firstLine="0"/>
        <w:jc w:val="left"/>
      </w:pPr>
      <w:r>
        <w:br w:type="page"/>
      </w:r>
    </w:p>
    <w:p w:rsidR="00D46AA2" w:rsidRDefault="00F974AF">
      <w:pPr>
        <w:pStyle w:val="af9"/>
        <w:spacing w:line="240" w:lineRule="auto"/>
        <w:rPr>
          <w:sz w:val="28"/>
        </w:rPr>
      </w:pPr>
      <w:r>
        <w:rPr>
          <w:sz w:val="28"/>
        </w:rPr>
        <w:lastRenderedPageBreak/>
        <w:t>Оглавление</w:t>
      </w:r>
    </w:p>
    <w:p w:rsidR="00D46AA2" w:rsidRDefault="00F974AF">
      <w:pPr>
        <w:pStyle w:val="1f"/>
        <w:tabs>
          <w:tab w:val="right" w:leader="dot" w:pos="9354"/>
        </w:tabs>
      </w:pPr>
      <w:r>
        <w:fldChar w:fldCharType="begin"/>
      </w:r>
      <w:r>
        <w:instrText>TOC \h \z \u \o "1-3"</w:instrText>
      </w:r>
      <w:r>
        <w:fldChar w:fldCharType="separate"/>
      </w:r>
      <w:hyperlink w:anchor="__RefHeading___1" w:history="1">
        <w:r>
          <w:t>1.    Методологический раздел</w:t>
        </w:r>
        <w:r>
          <w:tab/>
        </w:r>
        <w:r>
          <w:fldChar w:fldCharType="begin"/>
        </w:r>
        <w:r>
          <w:instrText>PAGEREF __RefHeading___1 \h</w:instrText>
        </w:r>
        <w:r>
          <w:fldChar w:fldCharType="separate"/>
        </w:r>
        <w:r>
          <w:t>3</w:t>
        </w:r>
        <w:r>
          <w:fldChar w:fldCharType="end"/>
        </w:r>
      </w:hyperlink>
    </w:p>
    <w:p w:rsidR="00D46AA2" w:rsidRDefault="00F974AF">
      <w:pPr>
        <w:pStyle w:val="1f"/>
        <w:tabs>
          <w:tab w:val="right" w:leader="dot" w:pos="9354"/>
        </w:tabs>
      </w:pPr>
      <w:hyperlink w:anchor="__RefHeading___2" w:history="1">
        <w:r>
          <w:t>2.    Результаты проведения независимой оценки качества оказания услуг образовательными организациями</w:t>
        </w:r>
        <w:r>
          <w:tab/>
        </w:r>
        <w:r>
          <w:fldChar w:fldCharType="begin"/>
        </w:r>
        <w:r>
          <w:instrText>PAGEREF __RefHeading___2 \h</w:instrText>
        </w:r>
        <w:r>
          <w:fldChar w:fldCharType="separate"/>
        </w:r>
        <w:r>
          <w:t>9</w:t>
        </w:r>
        <w:r>
          <w:fldChar w:fldCharType="end"/>
        </w:r>
      </w:hyperlink>
    </w:p>
    <w:p w:rsidR="00D46AA2" w:rsidRDefault="00F974AF">
      <w:pPr>
        <w:pStyle w:val="21"/>
        <w:tabs>
          <w:tab w:val="right" w:leader="dot" w:pos="9354"/>
        </w:tabs>
      </w:pPr>
      <w:hyperlink w:anchor="__RefHeading___3" w:history="1">
        <w:r>
          <w:t>2.1. Оценка по критерию «Открытость и доступность информации об организации»</w:t>
        </w:r>
        <w:r>
          <w:tab/>
        </w:r>
        <w:r>
          <w:rPr>
            <w:sz w:val="28"/>
          </w:rPr>
          <w:fldChar w:fldCharType="begin"/>
        </w:r>
        <w:r>
          <w:instrText>PAGEREF __RefHeading___3 \h</w:instrText>
        </w:r>
        <w:r>
          <w:rPr>
            <w:sz w:val="28"/>
          </w:rPr>
        </w:r>
        <w:r>
          <w:rPr>
            <w:sz w:val="28"/>
          </w:rPr>
          <w:fldChar w:fldCharType="separate"/>
        </w:r>
        <w:r>
          <w:t>9</w:t>
        </w:r>
        <w:r>
          <w:rPr>
            <w:sz w:val="28"/>
          </w:rPr>
          <w:fldChar w:fldCharType="end"/>
        </w:r>
      </w:hyperlink>
    </w:p>
    <w:p w:rsidR="00D46AA2" w:rsidRDefault="00F974AF">
      <w:pPr>
        <w:pStyle w:val="21"/>
        <w:tabs>
          <w:tab w:val="right" w:leader="dot" w:pos="9354"/>
        </w:tabs>
      </w:pPr>
      <w:hyperlink w:anchor="__RefHeading___4" w:history="1">
        <w:r>
          <w:t>2.2. Оценка по критерию «Комфортность условий предоставления услуг»</w:t>
        </w:r>
        <w:r>
          <w:tab/>
        </w:r>
        <w:r>
          <w:rPr>
            <w:sz w:val="28"/>
          </w:rPr>
          <w:fldChar w:fldCharType="begin"/>
        </w:r>
        <w:r>
          <w:instrText>PAGEREF __RefHeading___4 \h</w:instrText>
        </w:r>
        <w:r>
          <w:rPr>
            <w:sz w:val="28"/>
          </w:rPr>
        </w:r>
        <w:r>
          <w:rPr>
            <w:sz w:val="28"/>
          </w:rPr>
          <w:fldChar w:fldCharType="separate"/>
        </w:r>
        <w:r>
          <w:t>17</w:t>
        </w:r>
        <w:r>
          <w:rPr>
            <w:sz w:val="28"/>
          </w:rPr>
          <w:fldChar w:fldCharType="end"/>
        </w:r>
      </w:hyperlink>
    </w:p>
    <w:p w:rsidR="00D46AA2" w:rsidRDefault="00F974AF">
      <w:pPr>
        <w:pStyle w:val="21"/>
        <w:tabs>
          <w:tab w:val="right" w:leader="dot" w:pos="9354"/>
        </w:tabs>
      </w:pPr>
      <w:hyperlink w:anchor="__RefHeading___5" w:history="1">
        <w:r>
          <w:t>2.3. Оценка по критерию «Доступность услуг для инвалидов»</w:t>
        </w:r>
        <w:r>
          <w:tab/>
        </w:r>
        <w:r>
          <w:rPr>
            <w:sz w:val="28"/>
          </w:rPr>
          <w:fldChar w:fldCharType="begin"/>
        </w:r>
        <w:r>
          <w:instrText>PAGEREF __RefHeading___5 \h</w:instrText>
        </w:r>
        <w:r>
          <w:rPr>
            <w:sz w:val="28"/>
          </w:rPr>
        </w:r>
        <w:r>
          <w:rPr>
            <w:sz w:val="28"/>
          </w:rPr>
          <w:fldChar w:fldCharType="separate"/>
        </w:r>
        <w:r>
          <w:t>23</w:t>
        </w:r>
        <w:r>
          <w:rPr>
            <w:sz w:val="28"/>
          </w:rPr>
          <w:fldChar w:fldCharType="end"/>
        </w:r>
      </w:hyperlink>
    </w:p>
    <w:p w:rsidR="00D46AA2" w:rsidRDefault="00F974AF">
      <w:pPr>
        <w:pStyle w:val="21"/>
        <w:tabs>
          <w:tab w:val="right" w:leader="dot" w:pos="9354"/>
        </w:tabs>
      </w:pPr>
      <w:hyperlink w:anchor="__RefHeading___6" w:history="1">
        <w:r>
          <w:t>2.4. Оценка по критерию «Доброжелательность, вежливость работников организации»</w:t>
        </w:r>
        <w:r>
          <w:tab/>
        </w:r>
        <w:r>
          <w:rPr>
            <w:sz w:val="28"/>
          </w:rPr>
          <w:fldChar w:fldCharType="begin"/>
        </w:r>
        <w:r>
          <w:instrText>PAGEREF __RefHeading___6 \h</w:instrText>
        </w:r>
        <w:r>
          <w:rPr>
            <w:sz w:val="28"/>
          </w:rPr>
        </w:r>
        <w:r>
          <w:rPr>
            <w:sz w:val="28"/>
          </w:rPr>
          <w:fldChar w:fldCharType="separate"/>
        </w:r>
        <w:r>
          <w:t>31</w:t>
        </w:r>
        <w:r>
          <w:rPr>
            <w:sz w:val="28"/>
          </w:rPr>
          <w:fldChar w:fldCharType="end"/>
        </w:r>
      </w:hyperlink>
    </w:p>
    <w:p w:rsidR="00D46AA2" w:rsidRDefault="00F974AF">
      <w:pPr>
        <w:pStyle w:val="21"/>
        <w:tabs>
          <w:tab w:val="right" w:leader="dot" w:pos="9354"/>
        </w:tabs>
      </w:pPr>
      <w:hyperlink w:anchor="__RefHeading___7" w:history="1">
        <w:r>
          <w:t>2.5. Оценка по критерию «Удовлетворенность условиями оказания услуг»</w:t>
        </w:r>
        <w:r>
          <w:tab/>
        </w:r>
        <w:r>
          <w:rPr>
            <w:sz w:val="28"/>
          </w:rPr>
          <w:fldChar w:fldCharType="begin"/>
        </w:r>
        <w:r>
          <w:instrText>PAGEREF __RefHeading___7 \h</w:instrText>
        </w:r>
        <w:r>
          <w:rPr>
            <w:sz w:val="28"/>
          </w:rPr>
        </w:r>
        <w:r>
          <w:rPr>
            <w:sz w:val="28"/>
          </w:rPr>
          <w:fldChar w:fldCharType="separate"/>
        </w:r>
        <w:r>
          <w:t>38</w:t>
        </w:r>
        <w:r>
          <w:rPr>
            <w:sz w:val="28"/>
          </w:rPr>
          <w:fldChar w:fldCharType="end"/>
        </w:r>
      </w:hyperlink>
    </w:p>
    <w:p w:rsidR="00D46AA2" w:rsidRDefault="00F974AF">
      <w:pPr>
        <w:pStyle w:val="21"/>
        <w:tabs>
          <w:tab w:val="right" w:leader="dot" w:pos="9354"/>
        </w:tabs>
      </w:pPr>
      <w:hyperlink w:anchor="__RefHeading___8" w:history="1">
        <w:r>
          <w:t>2.6    Итоговая оценка качества условий оказания услуг образовательными организациями</w:t>
        </w:r>
        <w:r>
          <w:tab/>
        </w:r>
        <w:r>
          <w:rPr>
            <w:sz w:val="28"/>
          </w:rPr>
          <w:fldChar w:fldCharType="begin"/>
        </w:r>
        <w:r>
          <w:instrText>PAGEREF __RefHeading___8 \h</w:instrText>
        </w:r>
        <w:r>
          <w:rPr>
            <w:sz w:val="28"/>
          </w:rPr>
        </w:r>
        <w:r>
          <w:rPr>
            <w:sz w:val="28"/>
          </w:rPr>
          <w:fldChar w:fldCharType="separate"/>
        </w:r>
        <w:r>
          <w:t>45</w:t>
        </w:r>
        <w:r>
          <w:rPr>
            <w:sz w:val="28"/>
          </w:rPr>
          <w:fldChar w:fldCharType="end"/>
        </w:r>
      </w:hyperlink>
    </w:p>
    <w:p w:rsidR="00D46AA2" w:rsidRDefault="00F974AF">
      <w:pPr>
        <w:pStyle w:val="1f"/>
        <w:tabs>
          <w:tab w:val="right" w:leader="dot" w:pos="9354"/>
        </w:tabs>
      </w:pPr>
      <w:hyperlink w:anchor="__RefHeading___9" w:history="1">
        <w:r>
          <w:t>3.    Выявленные недостатки и предложения по улучшению качества оказания услуг образовательными организациями. Анализ отзывов и предложений получателей услуг. Итоговые данные по независимой оценке качества условий оказания услуг</w:t>
        </w:r>
        <w:r>
          <w:tab/>
        </w:r>
        <w:r>
          <w:fldChar w:fldCharType="begin"/>
        </w:r>
        <w:r>
          <w:instrText>PAGEREF __RefHeading___9 \h</w:instrText>
        </w:r>
        <w:r>
          <w:fldChar w:fldCharType="separate"/>
        </w:r>
        <w:r>
          <w:t>47</w:t>
        </w:r>
        <w:r>
          <w:fldChar w:fldCharType="end"/>
        </w:r>
      </w:hyperlink>
    </w:p>
    <w:p w:rsidR="00D46AA2" w:rsidRDefault="00F974AF">
      <w:pPr>
        <w:pStyle w:val="1f"/>
        <w:tabs>
          <w:tab w:val="right" w:leader="dot" w:pos="9354"/>
        </w:tabs>
      </w:pPr>
      <w:hyperlink w:anchor="__RefHeading___10" w:history="1">
        <w:r>
          <w:t>Приложение 1.</w:t>
        </w:r>
        <w:r>
          <w:tab/>
        </w:r>
        <w:r>
          <w:fldChar w:fldCharType="begin"/>
        </w:r>
        <w:r>
          <w:instrText>PAGEREF __RefHeading___10 \h</w:instrText>
        </w:r>
        <w:r>
          <w:fldChar w:fldCharType="separate"/>
        </w:r>
        <w:r>
          <w:t>63</w:t>
        </w:r>
        <w:r>
          <w:fldChar w:fldCharType="end"/>
        </w:r>
      </w:hyperlink>
    </w:p>
    <w:p w:rsidR="00D46AA2" w:rsidRDefault="00F974AF">
      <w:pPr>
        <w:pStyle w:val="1f"/>
        <w:tabs>
          <w:tab w:val="right" w:leader="dot" w:pos="9354"/>
        </w:tabs>
      </w:pPr>
      <w:hyperlink w:anchor="__RefHeading___11" w:history="1">
        <w:r>
          <w:t>Приложение 2</w:t>
        </w:r>
        <w:r>
          <w:tab/>
        </w:r>
        <w:r>
          <w:fldChar w:fldCharType="begin"/>
        </w:r>
        <w:r>
          <w:instrText>PAGEREF __RefHeading___11 \h</w:instrText>
        </w:r>
        <w:r>
          <w:fldChar w:fldCharType="separate"/>
        </w:r>
        <w:r>
          <w:t>87</w:t>
        </w:r>
        <w:r>
          <w:fldChar w:fldCharType="end"/>
        </w:r>
      </w:hyperlink>
    </w:p>
    <w:p w:rsidR="00D46AA2" w:rsidRDefault="00F974AF">
      <w:r>
        <w:fldChar w:fldCharType="end"/>
      </w:r>
    </w:p>
    <w:p w:rsidR="00D46AA2" w:rsidRDefault="00F974AF">
      <w:pPr>
        <w:spacing w:after="160" w:line="264" w:lineRule="auto"/>
        <w:rPr>
          <w:rFonts w:asciiTheme="majorHAnsi" w:hAnsiTheme="majorHAnsi"/>
          <w:b/>
          <w:caps/>
          <w:color w:val="2E74B5"/>
          <w:sz w:val="36"/>
        </w:rPr>
      </w:pPr>
      <w:r>
        <w:br w:type="page"/>
      </w:r>
    </w:p>
    <w:p w:rsidR="00D46AA2" w:rsidRDefault="00F974AF">
      <w:pPr>
        <w:pStyle w:val="10"/>
      </w:pPr>
      <w:bookmarkStart w:id="0" w:name="__RefHeading___1"/>
      <w:bookmarkEnd w:id="0"/>
      <w:r>
        <w:lastRenderedPageBreak/>
        <w:t>Методологический раздел</w:t>
      </w:r>
    </w:p>
    <w:p w:rsidR="00D46AA2" w:rsidRDefault="00F974AF">
      <w:pPr>
        <w:spacing w:after="160"/>
        <w:ind w:firstLine="567"/>
        <w:rPr>
          <w:b/>
          <w:u w:val="single"/>
        </w:rPr>
      </w:pPr>
      <w:r>
        <w:rPr>
          <w:b/>
          <w:u w:val="single"/>
        </w:rPr>
        <w:t xml:space="preserve">Основание для проведения независимой </w:t>
      </w:r>
      <w:proofErr w:type="gramStart"/>
      <w:r>
        <w:rPr>
          <w:b/>
          <w:u w:val="single"/>
        </w:rPr>
        <w:t>оценки качества условий оказания услуг</w:t>
      </w:r>
      <w:proofErr w:type="gramEnd"/>
      <w:r>
        <w:rPr>
          <w:b/>
          <w:u w:val="single"/>
        </w:rPr>
        <w:t xml:space="preserve"> образовательными организациями</w:t>
      </w:r>
    </w:p>
    <w:p w:rsidR="00D46AA2" w:rsidRDefault="00F974AF">
      <w:pPr>
        <w:pStyle w:val="af6"/>
        <w:numPr>
          <w:ilvl w:val="0"/>
          <w:numId w:val="1"/>
        </w:numPr>
        <w:ind w:left="426" w:firstLine="0"/>
      </w:pPr>
      <w:r>
        <w:t>Федеральный закон от 29.12.2012 № 273-ФЗ «Об образовании в Российской Федерации», ст. 95.2.</w:t>
      </w:r>
    </w:p>
    <w:p w:rsidR="00D46AA2" w:rsidRDefault="00F974AF">
      <w:pPr>
        <w:pStyle w:val="af6"/>
        <w:numPr>
          <w:ilvl w:val="0"/>
          <w:numId w:val="1"/>
        </w:numPr>
        <w:ind w:left="426" w:firstLine="0"/>
      </w:pPr>
      <w:r>
        <w:t xml:space="preserve">Федеральный закон от 05.12.2017 № 392-ФЗ «О внесении изменений в отдельные законодательные акты Российской Федерации по вопросам </w:t>
      </w:r>
      <w:proofErr w:type="gramStart"/>
      <w:r>
        <w:t>совершенствования проведения независимой оценки качества условий оказания услуг</w:t>
      </w:r>
      <w:proofErr w:type="gramEnd"/>
      <w: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(в ред. от 26.07.2019).</w:t>
      </w:r>
    </w:p>
    <w:p w:rsidR="00D46AA2" w:rsidRDefault="00F974AF">
      <w:pPr>
        <w:pStyle w:val="af6"/>
        <w:numPr>
          <w:ilvl w:val="0"/>
          <w:numId w:val="1"/>
        </w:numPr>
        <w:ind w:left="426" w:firstLine="0"/>
      </w:pPr>
      <w:r>
        <w:t xml:space="preserve">Постановление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t>медико-социальной</w:t>
      </w:r>
      <w:proofErr w:type="gramEnd"/>
      <w:r>
        <w:t xml:space="preserve"> экспертизы».</w:t>
      </w:r>
    </w:p>
    <w:p w:rsidR="00D46AA2" w:rsidRDefault="00F974AF">
      <w:pPr>
        <w:pStyle w:val="af6"/>
        <w:numPr>
          <w:ilvl w:val="0"/>
          <w:numId w:val="1"/>
        </w:numPr>
        <w:ind w:left="426" w:firstLine="0"/>
      </w:pPr>
      <w:r>
        <w:t>Постановление Правительства Российской Федерации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D46AA2" w:rsidRDefault="00F974AF">
      <w:pPr>
        <w:pStyle w:val="af6"/>
        <w:numPr>
          <w:ilvl w:val="0"/>
          <w:numId w:val="1"/>
        </w:numPr>
        <w:ind w:left="426" w:firstLine="0"/>
      </w:pPr>
      <w:r>
        <w:t xml:space="preserve">Приказ Министерства образования и науки Российской Федерации от 10.12.2013 № 1324 «Об утверждении показателей деятельности образовательной организации, подлежащей </w:t>
      </w:r>
      <w:proofErr w:type="spellStart"/>
      <w:r>
        <w:t>самообследованию</w:t>
      </w:r>
      <w:proofErr w:type="spellEnd"/>
      <w:r>
        <w:t>» (в ред. от 15.02.2017).</w:t>
      </w:r>
    </w:p>
    <w:p w:rsidR="00D46AA2" w:rsidRDefault="00F974AF">
      <w:pPr>
        <w:pStyle w:val="af6"/>
        <w:numPr>
          <w:ilvl w:val="0"/>
          <w:numId w:val="1"/>
        </w:numPr>
        <w:ind w:left="426" w:firstLine="0"/>
      </w:pPr>
      <w:r>
        <w:t xml:space="preserve">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w:t>
      </w:r>
      <w:proofErr w:type="gramStart"/>
      <w:r>
        <w:t>оценки качества условий оказания услуг</w:t>
      </w:r>
      <w:proofErr w:type="gramEnd"/>
      <w: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46AA2" w:rsidRDefault="00F974AF">
      <w:pPr>
        <w:pStyle w:val="af6"/>
        <w:numPr>
          <w:ilvl w:val="0"/>
          <w:numId w:val="1"/>
        </w:numPr>
        <w:ind w:left="426" w:firstLine="0"/>
      </w:pPr>
      <w:r>
        <w:t xml:space="preserve">Приказ Министерства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t>медико-социальной</w:t>
      </w:r>
      <w:proofErr w:type="gramEnd"/>
      <w:r>
        <w:t xml:space="preserve"> экспертизы».</w:t>
      </w:r>
    </w:p>
    <w:p w:rsidR="00D46AA2" w:rsidRDefault="00F974AF">
      <w:pPr>
        <w:pStyle w:val="af6"/>
        <w:numPr>
          <w:ilvl w:val="0"/>
          <w:numId w:val="1"/>
        </w:numPr>
        <w:ind w:left="426" w:firstLine="0"/>
      </w:pPr>
      <w:r>
        <w:t xml:space="preserve">Приказ Министерства просвещения Российской Федерации от 13.03.2019 №114 «Об утверждении показателей, характеризующих общие критерии </w:t>
      </w:r>
      <w:proofErr w:type="gramStart"/>
      <w:r>
        <w:t xml:space="preserve">оценки качества условий осуществления образовательной </w:t>
      </w:r>
      <w:r>
        <w:lastRenderedPageBreak/>
        <w:t>деятельности</w:t>
      </w:r>
      <w:proofErr w:type="gramEnd"/>
      <w: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D46AA2" w:rsidRDefault="00F974AF">
      <w:pPr>
        <w:pStyle w:val="af6"/>
        <w:numPr>
          <w:ilvl w:val="0"/>
          <w:numId w:val="1"/>
        </w:numPr>
        <w:ind w:left="426" w:firstLine="0"/>
      </w:pPr>
      <w:r>
        <w:t>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(в ред. от 09.08.2021).</w:t>
      </w:r>
    </w:p>
    <w:p w:rsidR="00D46AA2" w:rsidRDefault="00F974AF">
      <w:pPr>
        <w:pStyle w:val="af6"/>
        <w:numPr>
          <w:ilvl w:val="0"/>
          <w:numId w:val="1"/>
        </w:numPr>
        <w:ind w:left="426" w:firstLine="0"/>
      </w:pPr>
      <w:r>
        <w:t xml:space="preserve">Методические рекомендации Министерства просвещения Российской Федерации к Единому порядку </w:t>
      </w:r>
      <w:proofErr w:type="gramStart"/>
      <w:r>
        <w:t>расчета показателей независимой оценки качества условий осуществления образовательной деятельности</w:t>
      </w:r>
      <w:proofErr w:type="gramEnd"/>
      <w: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w:t>
      </w:r>
    </w:p>
    <w:p w:rsidR="00D46AA2" w:rsidRDefault="00F974AF">
      <w:pPr>
        <w:spacing w:after="160"/>
        <w:ind w:firstLine="567"/>
        <w:rPr>
          <w:b/>
          <w:u w:val="single"/>
        </w:rPr>
      </w:pPr>
      <w:r>
        <w:rPr>
          <w:b/>
          <w:u w:val="single"/>
        </w:rPr>
        <w:t xml:space="preserve">Перечень организаций сферы образования, в отношении которых проводились сбор и обобщение информации о качестве условий оказания услуг </w:t>
      </w:r>
    </w:p>
    <w:p w:rsidR="00D46AA2" w:rsidRDefault="00F974AF">
      <w:pPr>
        <w:spacing w:after="160"/>
        <w:ind w:firstLine="567"/>
      </w:pPr>
      <w:r>
        <w:t>В независимой оценке качества условий оказания услуг участвовали 10 образовательных организации Буденновского муниципального округа Ставропольского края. Перечень организаций представлен в таблице 1.</w:t>
      </w:r>
    </w:p>
    <w:p w:rsidR="00D46AA2" w:rsidRDefault="00D46AA2">
      <w:pPr>
        <w:sectPr w:rsidR="00D46AA2">
          <w:footerReference w:type="default" r:id="rId8"/>
          <w:type w:val="continuous"/>
          <w:pgSz w:w="11906" w:h="16838"/>
          <w:pgMar w:top="1134" w:right="567" w:bottom="1134" w:left="1985" w:header="709" w:footer="709" w:gutter="0"/>
          <w:cols w:space="720"/>
        </w:sectPr>
      </w:pPr>
    </w:p>
    <w:p w:rsidR="00D46AA2" w:rsidRDefault="00F974AF">
      <w:pPr>
        <w:pStyle w:val="1"/>
      </w:pPr>
      <w:r>
        <w:lastRenderedPageBreak/>
        <w:t>Перечень организаций сферы образования, в отношении которых проводилась независимая оценка качества оказания услуг</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7562"/>
        <w:gridCol w:w="1443"/>
      </w:tblGrid>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AA2" w:rsidRDefault="00F974AF">
            <w:pPr>
              <w:ind w:firstLine="0"/>
              <w:contextualSpacing/>
              <w:jc w:val="center"/>
              <w:rPr>
                <w:sz w:val="22"/>
              </w:rPr>
            </w:pPr>
            <w:r>
              <w:rPr>
                <w:sz w:val="22"/>
              </w:rPr>
              <w:t xml:space="preserve">№ </w:t>
            </w:r>
            <w:proofErr w:type="gramStart"/>
            <w:r>
              <w:rPr>
                <w:sz w:val="22"/>
              </w:rPr>
              <w:t>п</w:t>
            </w:r>
            <w:proofErr w:type="gramEnd"/>
            <w:r>
              <w:rPr>
                <w:sz w:val="22"/>
              </w:rPr>
              <w:t>/п</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AA2" w:rsidRDefault="00F974AF">
            <w:pPr>
              <w:ind w:firstLine="0"/>
              <w:contextualSpacing/>
              <w:jc w:val="center"/>
              <w:rPr>
                <w:sz w:val="22"/>
              </w:rPr>
            </w:pPr>
            <w:r>
              <w:rPr>
                <w:sz w:val="22"/>
              </w:rPr>
              <w:t>Наименование организации</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6AA2" w:rsidRDefault="00F974AF">
            <w:pPr>
              <w:ind w:firstLine="0"/>
              <w:contextualSpacing/>
              <w:jc w:val="center"/>
              <w:rPr>
                <w:sz w:val="22"/>
              </w:rPr>
            </w:pPr>
            <w:r>
              <w:rPr>
                <w:sz w:val="22"/>
              </w:rPr>
              <w:t>ИНН</w:t>
            </w:r>
          </w:p>
        </w:tc>
      </w:tr>
      <w:tr w:rsidR="00D46AA2">
        <w:tc>
          <w:tcPr>
            <w:tcW w:w="96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b/>
                <w:sz w:val="22"/>
              </w:rPr>
            </w:pPr>
            <w:r>
              <w:rPr>
                <w:b/>
                <w:sz w:val="22"/>
              </w:rPr>
              <w:t>по отрасли «Образование»</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1.</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2624023933</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2.</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«Средняя общеобразовательная школа № 1 села Покойного Буденновского района»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2624024221</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3.</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2624022190</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4.</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«Средняя общеобразовательная школа № 2 села Красный Октябрь Буденновского района»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2624024366</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5.</w:t>
            </w:r>
          </w:p>
          <w:p w:rsidR="00D46AA2" w:rsidRDefault="00D46AA2">
            <w:pPr>
              <w:ind w:firstLine="0"/>
              <w:contextualSpacing/>
              <w:jc w:val="center"/>
              <w:rPr>
                <w:sz w:val="22"/>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«Средняя общеобразовательная школа № 3 города Буденновска Буденновского района»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2624022016</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6.</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«Средняя общеобразовательная школа № 3 села Прасковея Буденновского района»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2624023718</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7.</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«Средняя общеобразовательная школа № 4 города Буденновска Буденновского района»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2624022217</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8.</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«Средняя </w:t>
            </w:r>
            <w:r>
              <w:rPr>
                <w:sz w:val="22"/>
              </w:rPr>
              <w:lastRenderedPageBreak/>
              <w:t xml:space="preserve">общеобразовательная школа № 4 села Новая Жизнь Буденновского района»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lastRenderedPageBreak/>
              <w:t>2624024302</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lastRenderedPageBreak/>
              <w:t>9.</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2624022312</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10.</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«Средняя общеобразовательная школа № 6 города Буденновска Буденновского района»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2624022697</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11.</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2624024119</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12.</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«Гимназия № 7 города Буденновска Буденновского района»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2624023108</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13.</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«Средняя общеобразовательная школа № 7 села Стародубского Буденновского района»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2624024101</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14.</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общеобразовательное учреждение «Лицей № 8 города Буденновска Буденновского района»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2624017979</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15.</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2624024045</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16.</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общеобразовательное учреждение «Гимназия № 9 города Буденновска Буденновского района»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2624024126</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17.</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2624024133</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18.</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«Начальная общеобразовательная школа № 10 города Буденновска Буденновского района»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2624022520</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19.</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2624024091</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20.</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«Средняя общеобразовательная школа № 12 поселка Терек Буденновского района»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2624024077</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21.</w:t>
            </w:r>
          </w:p>
          <w:p w:rsidR="00D46AA2" w:rsidRDefault="00D46AA2">
            <w:pPr>
              <w:ind w:firstLine="0"/>
              <w:contextualSpacing/>
              <w:jc w:val="center"/>
              <w:rPr>
                <w:sz w:val="22"/>
              </w:rPr>
            </w:pP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2624024260</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22.</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«Средняя общеобразовательная школа № 14 села Орловки Буденновского района»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2624024278</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23.</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«Средняя общеобразовательная школа № 15 села Преображенского Буденновского района»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2624024535</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24.</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2624024510</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25.</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2624024197</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26.</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2624024060</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27.</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2624026910</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28.</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2624024246</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29.</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2624022464</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lastRenderedPageBreak/>
              <w:t>30.</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 - речевого развития воспитанников № 25 «Солнышко» села Покойное Буденновского района»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2624024207</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31.</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2624022496</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32.</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2624024422</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33.</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2624023482</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34.</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sz w:val="22"/>
              </w:rPr>
            </w:pPr>
            <w:r>
              <w:rPr>
                <w:sz w:val="22"/>
              </w:rPr>
              <w:t>2624028770</w:t>
            </w:r>
          </w:p>
        </w:tc>
      </w:tr>
      <w:tr w:rsidR="00D46AA2">
        <w:tc>
          <w:tcPr>
            <w:tcW w:w="96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left="34" w:firstLine="0"/>
              <w:contextualSpacing/>
              <w:jc w:val="center"/>
              <w:rPr>
                <w:b/>
                <w:sz w:val="22"/>
              </w:rPr>
            </w:pPr>
            <w:r>
              <w:rPr>
                <w:b/>
                <w:sz w:val="22"/>
              </w:rPr>
              <w:t>по отрасли «Культура»</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contextualSpacing/>
              <w:jc w:val="center"/>
              <w:rPr>
                <w:sz w:val="22"/>
              </w:rPr>
            </w:pPr>
            <w:r>
              <w:rPr>
                <w:sz w:val="22"/>
              </w:rPr>
              <w:t>35.</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бюджетное учреждение культуры «Дом культуры» села Архангельского Буденновского муниципального округа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2624800562</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36.</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казенное учреждение культуры «Дом культуры» села Орловка Буденновского муниципального округа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2624800682</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37.</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бюджетное учреждение культуры «Дом культуры» села </w:t>
            </w:r>
            <w:proofErr w:type="spellStart"/>
            <w:r>
              <w:rPr>
                <w:sz w:val="22"/>
              </w:rPr>
              <w:t>Толстово-Васюковского</w:t>
            </w:r>
            <w:proofErr w:type="spellEnd"/>
            <w:r>
              <w:rPr>
                <w:sz w:val="22"/>
              </w:rPr>
              <w:t xml:space="preserve"> Буденновского муниципального округа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2624028868</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38.</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бюджетное учреждение культуры «Дом культуры» села Новая Жизнь Буденновского муниципального округа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2624800690</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39.</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бюджетное учреждение культуры «Дом культуры» поселка Искра Буденновского муниципального округа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2624800731</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40.</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 xml:space="preserve">Муниципальное казенное учреждение культуры «Дом культуры» села </w:t>
            </w:r>
            <w:proofErr w:type="spellStart"/>
            <w:r>
              <w:rPr>
                <w:sz w:val="22"/>
              </w:rPr>
              <w:t>Архиповского</w:t>
            </w:r>
            <w:proofErr w:type="spellEnd"/>
            <w:r>
              <w:rPr>
                <w:sz w:val="22"/>
              </w:rPr>
              <w:t xml:space="preserve"> Буденновского муниципального округа </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2624800636</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41.</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бюджетное учреждение «Центр культуры, досуга и спорта» муниципального образования Стародубского сельсовета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2624033057</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42.</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казенное учреждение культуры «Дом культуры» села Покойного Буденновского муниципального округа Ставропольского края</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2624030345</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43.</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учреждение культуры города Буденновска «Центр досуга «Радуга»</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2624025024</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44.</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автономное учреждение города Буденновска «Дом культуры»</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2624032078</w:t>
            </w:r>
          </w:p>
        </w:tc>
      </w:tr>
      <w:tr w:rsidR="00D46AA2">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45.</w:t>
            </w:r>
          </w:p>
        </w:tc>
        <w:tc>
          <w:tcPr>
            <w:tcW w:w="7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rPr>
                <w:sz w:val="22"/>
              </w:rPr>
            </w:pPr>
            <w:r>
              <w:rPr>
                <w:sz w:val="22"/>
              </w:rPr>
              <w:t>Муниципальное учреждение культуры города Буденновска «Буденновский краеведческий музей»</w:t>
            </w:r>
          </w:p>
        </w:tc>
        <w:tc>
          <w:tcPr>
            <w:tcW w:w="1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6AA2" w:rsidRDefault="00F974AF">
            <w:pPr>
              <w:ind w:firstLine="0"/>
              <w:jc w:val="center"/>
              <w:rPr>
                <w:sz w:val="22"/>
              </w:rPr>
            </w:pPr>
            <w:r>
              <w:rPr>
                <w:sz w:val="22"/>
              </w:rPr>
              <w:t>2624030232</w:t>
            </w:r>
          </w:p>
        </w:tc>
      </w:tr>
    </w:tbl>
    <w:p w:rsidR="00D46AA2" w:rsidRDefault="00D46AA2">
      <w:pPr>
        <w:sectPr w:rsidR="00D46AA2">
          <w:footerReference w:type="default" r:id="rId9"/>
          <w:type w:val="continuous"/>
          <w:pgSz w:w="11906" w:h="16838"/>
          <w:pgMar w:top="1134" w:right="567" w:bottom="1134" w:left="1701" w:header="709" w:footer="709" w:gutter="0"/>
          <w:cols w:space="720"/>
        </w:sectPr>
      </w:pPr>
    </w:p>
    <w:p w:rsidR="00D46AA2" w:rsidRDefault="00F974AF">
      <w:r>
        <w:lastRenderedPageBreak/>
        <w:t xml:space="preserve">В рамках проведения независимой оценки оказания услуг были опрошены дети от 14-ти лет, родители и/или законные представители, являющиеся получателями образовательных услуг. Количество респондентов составило                 6 060 человек. Выборочная совокупность составила 40% от генеральной совокупности или от числа обучающихся в организациях, но не более 600 человек в организации. </w:t>
      </w:r>
    </w:p>
    <w:p w:rsidR="00D46AA2" w:rsidRDefault="00F974AF">
      <w:pPr>
        <w:pStyle w:val="1"/>
      </w:pPr>
      <w:r>
        <w:t>Генеральная и выборочная совокупность респондентов независимой оценки оказания образовательных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5870"/>
        <w:gridCol w:w="1391"/>
        <w:gridCol w:w="1560"/>
      </w:tblGrid>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Название организации</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Кол-во получателей услуг, чел.</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Кол-во респондентов, чел.</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995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398</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987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395</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244</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48</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502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201</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838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335</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7</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966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386</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295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118</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431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172</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1082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433</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673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269</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741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296</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589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236</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14</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911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364</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52</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567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227</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17</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46</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18</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84</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19</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375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150</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12 поселка Терек </w:t>
            </w:r>
            <w:r>
              <w:rPr>
                <w:sz w:val="22"/>
              </w:rPr>
              <w:lastRenderedPageBreak/>
              <w:t>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222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89</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21</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213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85</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458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182</w:t>
            </w:r>
          </w:p>
        </w:tc>
      </w:tr>
      <w:tr w:rsidR="00D46AA2" w:rsidTr="00F974AF">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46AA2" w:rsidRDefault="00F974AF">
            <w:pPr>
              <w:ind w:firstLine="0"/>
              <w:jc w:val="center"/>
              <w:rPr>
                <w:sz w:val="22"/>
              </w:rPr>
            </w:pPr>
            <w:r>
              <w:rPr>
                <w:sz w:val="22"/>
              </w:rPr>
              <w:t>23</w:t>
            </w:r>
          </w:p>
        </w:tc>
        <w:tc>
          <w:tcPr>
            <w:tcW w:w="58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46AA2" w:rsidRDefault="00F974AF">
            <w:pPr>
              <w:ind w:firstLine="0"/>
              <w:jc w:val="center"/>
              <w:rPr>
                <w:sz w:val="22"/>
              </w:rPr>
            </w:pPr>
            <w:r>
              <w:rPr>
                <w:sz w:val="22"/>
              </w:rPr>
              <w:t>299</w:t>
            </w:r>
          </w:p>
        </w:tc>
        <w:tc>
          <w:tcPr>
            <w:tcW w:w="156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46AA2" w:rsidRDefault="00F974AF">
            <w:pPr>
              <w:ind w:firstLine="0"/>
              <w:jc w:val="center"/>
              <w:rPr>
                <w:sz w:val="22"/>
              </w:rPr>
            </w:pPr>
            <w:r>
              <w:rPr>
                <w:sz w:val="22"/>
              </w:rPr>
              <w:t>120</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24</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306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122</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25</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52</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26</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53</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27</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24</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28</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65</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29</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82</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30</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80</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31</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91</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32</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64</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33</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572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229</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34</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670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268</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35</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бюджетное учреждение культуры «Дом культуры» села Архангельского Буденновского муниципального округа </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200</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36</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казенное учреждение культуры «Дом культуры» села Орловка Буденновского муниципального округа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200</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37</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бюджетное учреждение культуры «Дом культуры» села </w:t>
            </w:r>
            <w:proofErr w:type="spellStart"/>
            <w:r>
              <w:rPr>
                <w:sz w:val="22"/>
              </w:rPr>
              <w:t>Толстово-Васюковского</w:t>
            </w:r>
            <w:proofErr w:type="spellEnd"/>
            <w:r>
              <w:rPr>
                <w:sz w:val="22"/>
              </w:rPr>
              <w:t xml:space="preserve"> Буденновского муниципального округа </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60</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38</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бюджетное учреждение культуры «Дом </w:t>
            </w:r>
            <w:r>
              <w:rPr>
                <w:sz w:val="22"/>
              </w:rPr>
              <w:lastRenderedPageBreak/>
              <w:t>культуры» села Новая Жизнь Буденновского муниципального округа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200</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39</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бюджетное учреждение культуры «Дом культуры» поселка Искра Буденновского муниципального округа </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60</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40</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казенное учреждение культуры «Дом культуры» села </w:t>
            </w:r>
            <w:proofErr w:type="spellStart"/>
            <w:r>
              <w:rPr>
                <w:sz w:val="22"/>
              </w:rPr>
              <w:t>Архиповского</w:t>
            </w:r>
            <w:proofErr w:type="spellEnd"/>
            <w:r>
              <w:rPr>
                <w:sz w:val="22"/>
              </w:rPr>
              <w:t xml:space="preserve"> Буденновского муниципального округа </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60</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41</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бюджетное учреждение «Центр культуры, досуга и спорта» муниципального образования Стародубского сельсовета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200</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42</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казенное учреждение культуры «Дом культуры» села Покойного Буденновского муниципального округа Ставропольского края</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200</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43</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учреждение культуры города Буденновска «Центр досуга «Радуга»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200</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44</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автономное учреждение города Буденновска «Дом культуры»</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400</w:t>
            </w:r>
          </w:p>
        </w:tc>
      </w:tr>
      <w:tr w:rsidR="00D46AA2">
        <w:trPr>
          <w:trHeight w:val="255"/>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45</w:t>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учреждение культуры города Буденновска «Буденновский краеведческий музей», филиал «Краеведческий музей села Прасковея»</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60</w:t>
            </w:r>
          </w:p>
        </w:tc>
      </w:tr>
    </w:tbl>
    <w:p w:rsidR="00D46AA2" w:rsidRDefault="00D46AA2"/>
    <w:p w:rsidR="00D46AA2" w:rsidRDefault="00F974AF">
      <w:r>
        <w:t>В рамках НОК применялись 2 метода исследования. Для сбора информации о помещениях организаций и прилегающей к ним территории, для оценки официальных сайтов образовательных организаций заполнялся документ «Форма фиксации информации об образовательной организации» (Приложение 1.).</w:t>
      </w:r>
    </w:p>
    <w:p w:rsidR="00D46AA2" w:rsidRDefault="00F974AF">
      <w:r>
        <w:t>Для изучения мнения получателей услуг об удовлетворенности услугами проводился онлайн-опрос. Анкета опроса представлена в Приложении 2.</w:t>
      </w:r>
    </w:p>
    <w:p w:rsidR="00D46AA2" w:rsidRDefault="00F974AF">
      <w:r>
        <w:t xml:space="preserve">Вся полученная информация обрабатывалась с применением программ </w:t>
      </w:r>
      <w:proofErr w:type="spellStart"/>
      <w:r>
        <w:t>Excel</w:t>
      </w:r>
      <w:proofErr w:type="spellEnd"/>
      <w:r>
        <w:t xml:space="preserve"> и SPSS.</w:t>
      </w:r>
    </w:p>
    <w:p w:rsidR="00D46AA2" w:rsidRDefault="00F974AF">
      <w:pPr>
        <w:rPr>
          <w:b/>
          <w:u w:val="single"/>
        </w:rPr>
      </w:pPr>
      <w:r>
        <w:rPr>
          <w:b/>
          <w:u w:val="single"/>
        </w:rPr>
        <w:t>СПРАВОЧНО</w:t>
      </w:r>
    </w:p>
    <w:p w:rsidR="00D46AA2" w:rsidRDefault="00F974AF">
      <w:r>
        <w:t xml:space="preserve">На момент проверки в МОУ «Средняя общеобразовательная школа № 2 города Буденновска Буденновского района» проводится капитальный ремонт, в </w:t>
      </w:r>
      <w:proofErr w:type="gramStart"/>
      <w:r>
        <w:t>связи</w:t>
      </w:r>
      <w:proofErr w:type="gramEnd"/>
      <w:r>
        <w:t xml:space="preserve"> с чем было невозможно оценить помещение организации. За многие параметры НОК организации присвоено 0 баллов.</w:t>
      </w:r>
    </w:p>
    <w:p w:rsidR="00D46AA2" w:rsidRDefault="00F974AF">
      <w:pPr>
        <w:pStyle w:val="10"/>
      </w:pPr>
      <w:bookmarkStart w:id="1" w:name="__RefHeading___2"/>
      <w:bookmarkEnd w:id="1"/>
      <w:r>
        <w:t xml:space="preserve">Результаты </w:t>
      </w:r>
      <w:proofErr w:type="gramStart"/>
      <w:r>
        <w:t>проведения независимой оценки качества оказания услуг</w:t>
      </w:r>
      <w:proofErr w:type="gramEnd"/>
      <w:r>
        <w:t xml:space="preserve"> образовательными организациями</w:t>
      </w:r>
    </w:p>
    <w:p w:rsidR="00D46AA2" w:rsidRDefault="00F974AF">
      <w:pPr>
        <w:pStyle w:val="2"/>
      </w:pPr>
      <w:bookmarkStart w:id="2" w:name="__RefHeading___3"/>
      <w:bookmarkEnd w:id="2"/>
      <w:r>
        <w:t>2.1. Оценка по критерию «Открытость и доступность информации об организации»</w:t>
      </w:r>
    </w:p>
    <w:p w:rsidR="00D46AA2" w:rsidRDefault="00F974AF">
      <w:proofErr w:type="gramStart"/>
      <w:r>
        <w:t>В соответствии со ст. 29 Федерального закона от 29.12.2012 №273-ФЗ «Об образовании в Российской Федерации»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w:t>
      </w:r>
      <w:r>
        <w:lastRenderedPageBreak/>
        <w:t>телекоммуникационных сетях, в том числе на официальном сайте образовательной организации в сети «Интернет», а также обеспечивают открытость и доступность информации и документов</w:t>
      </w:r>
      <w:proofErr w:type="gramEnd"/>
      <w:r>
        <w:t xml:space="preserve">, </w:t>
      </w:r>
      <w:proofErr w:type="gramStart"/>
      <w:r>
        <w:t>определенных</w:t>
      </w:r>
      <w:proofErr w:type="gramEnd"/>
      <w:r>
        <w:t xml:space="preserve"> указанной статьей закона. Приказом Федеральной службы по надзору в сфере образования и науки (</w:t>
      </w:r>
      <w:proofErr w:type="spellStart"/>
      <w:r>
        <w:t>Рособрнадзор</w:t>
      </w:r>
      <w:proofErr w:type="spellEnd"/>
      <w:r>
        <w:t xml:space="preserve">) от 29.05.2014   № 785 были утверждены основные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В соответствии с данным приказом все образовательные организации должны разработать и использовать в текущей деятельности сайт в сети «Интернет». </w:t>
      </w:r>
    </w:p>
    <w:p w:rsidR="00D46AA2" w:rsidRDefault="00F974AF">
      <w:r>
        <w:t>В соответствии требованиям Закона Российской Федерации от 07.02.1992 №2300-1 «О защите прав потребителей» в помещениях образовательных организаций должны быть размещены информационные стенды с утвержденным перечнем обязательной информации.</w:t>
      </w:r>
    </w:p>
    <w:p w:rsidR="00D46AA2" w:rsidRDefault="00F974AF">
      <w:r>
        <w:t>Для анализа показателя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образовательной организации; на официальных сайтах образовательной организации в информационно-телекоммуникационной сети «Интернет» оценивалось наличие и количество обязательной к размещению информации на информационных стендах внутри организации и на сайте в телекоммуникационной сети «Интернет». Перечень информации, обязательной к размещению на информационных ресурсах представлен в приложении 1 «Форма фиксации информации об образовательной организации», таблица №1 и №2.</w:t>
      </w:r>
    </w:p>
    <w:p w:rsidR="00D46AA2" w:rsidRDefault="00F974AF">
      <w:r>
        <w:t>По результатам оценки у всех организаций имеются официальные сайты в сети «Интернет» и информационные стенды. Максимальное количество баллов набрали 7 организаций.</w:t>
      </w:r>
    </w:p>
    <w:p w:rsidR="00D46AA2" w:rsidRDefault="00F974AF">
      <w:pPr>
        <w:pStyle w:val="1"/>
      </w:pPr>
      <w:r>
        <w:t>Рейтинг образовательных организаций по показателю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tbl>
      <w:tblPr>
        <w:tblW w:w="0" w:type="auto"/>
        <w:tblLayout w:type="fixed"/>
        <w:tblLook w:val="04A0" w:firstRow="1" w:lastRow="0" w:firstColumn="1" w:lastColumn="0" w:noHBand="0" w:noVBand="1"/>
      </w:tblPr>
      <w:tblGrid>
        <w:gridCol w:w="1129"/>
        <w:gridCol w:w="7655"/>
        <w:gridCol w:w="813"/>
      </w:tblGrid>
      <w:tr w:rsidR="00D46AA2">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655"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Наименование организации</w:t>
            </w:r>
          </w:p>
        </w:tc>
        <w:tc>
          <w:tcPr>
            <w:tcW w:w="813"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Балл</w:t>
            </w:r>
          </w:p>
        </w:tc>
      </w:tr>
      <w:tr w:rsidR="00D46AA2">
        <w:trPr>
          <w:trHeight w:val="539"/>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561"/>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797"/>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59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561"/>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696"/>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76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719"/>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98,9</w:t>
            </w:r>
          </w:p>
        </w:tc>
      </w:tr>
      <w:tr w:rsidR="00D46AA2">
        <w:trPr>
          <w:trHeight w:val="517"/>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98,9</w:t>
            </w:r>
          </w:p>
        </w:tc>
      </w:tr>
      <w:tr w:rsidR="00D46AA2">
        <w:trPr>
          <w:trHeight w:val="600"/>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98,9</w:t>
            </w:r>
          </w:p>
        </w:tc>
      </w:tr>
      <w:tr w:rsidR="00D46AA2">
        <w:trPr>
          <w:trHeight w:val="788"/>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97,8</w:t>
            </w:r>
          </w:p>
        </w:tc>
      </w:tr>
      <w:tr w:rsidR="00D46AA2">
        <w:trPr>
          <w:trHeight w:val="770"/>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97,5</w:t>
            </w:r>
          </w:p>
        </w:tc>
      </w:tr>
      <w:tr w:rsidR="00D46AA2">
        <w:trPr>
          <w:trHeight w:val="487"/>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96,7</w:t>
            </w:r>
          </w:p>
        </w:tc>
      </w:tr>
      <w:tr w:rsidR="00D46AA2">
        <w:trPr>
          <w:trHeight w:val="900"/>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96,7</w:t>
            </w:r>
          </w:p>
        </w:tc>
      </w:tr>
      <w:tr w:rsidR="00D46AA2">
        <w:trPr>
          <w:trHeight w:val="584"/>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7</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95,3</w:t>
            </w:r>
          </w:p>
        </w:tc>
      </w:tr>
      <w:tr w:rsidR="00D46AA2">
        <w:trPr>
          <w:trHeight w:val="549"/>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93,1</w:t>
            </w:r>
          </w:p>
        </w:tc>
      </w:tr>
      <w:tr w:rsidR="00D46AA2">
        <w:trPr>
          <w:trHeight w:val="900"/>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93,1</w:t>
            </w:r>
          </w:p>
        </w:tc>
      </w:tr>
      <w:tr w:rsidR="00D46AA2">
        <w:trPr>
          <w:trHeight w:val="641"/>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93,1</w:t>
            </w:r>
          </w:p>
        </w:tc>
      </w:tr>
      <w:tr w:rsidR="00D46AA2">
        <w:trPr>
          <w:trHeight w:val="56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92,0</w:t>
            </w:r>
          </w:p>
        </w:tc>
      </w:tr>
      <w:tr w:rsidR="00D46AA2">
        <w:trPr>
          <w:trHeight w:val="600"/>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92,0</w:t>
            </w:r>
          </w:p>
        </w:tc>
      </w:tr>
      <w:tr w:rsidR="00D46AA2">
        <w:trPr>
          <w:trHeight w:val="511"/>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90,9</w:t>
            </w:r>
          </w:p>
        </w:tc>
      </w:tr>
      <w:tr w:rsidR="00D46AA2">
        <w:trPr>
          <w:trHeight w:val="547"/>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90,9</w:t>
            </w:r>
          </w:p>
        </w:tc>
      </w:tr>
      <w:tr w:rsidR="00D46AA2">
        <w:trPr>
          <w:trHeight w:val="427"/>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90,0</w:t>
            </w:r>
          </w:p>
        </w:tc>
      </w:tr>
      <w:tr w:rsidR="00D46AA2">
        <w:trPr>
          <w:trHeight w:val="619"/>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89,8</w:t>
            </w:r>
          </w:p>
        </w:tc>
      </w:tr>
      <w:tr w:rsidR="00D46AA2">
        <w:trPr>
          <w:trHeight w:val="841"/>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89,2</w:t>
            </w:r>
          </w:p>
        </w:tc>
      </w:tr>
      <w:tr w:rsidR="00D46AA2">
        <w:trPr>
          <w:trHeight w:val="954"/>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14</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88,0</w:t>
            </w:r>
          </w:p>
        </w:tc>
      </w:tr>
      <w:tr w:rsidR="00D46AA2">
        <w:trPr>
          <w:trHeight w:val="643"/>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87,5</w:t>
            </w:r>
          </w:p>
        </w:tc>
      </w:tr>
      <w:tr w:rsidR="00D46AA2">
        <w:trPr>
          <w:trHeight w:val="837"/>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87,3</w:t>
            </w:r>
          </w:p>
        </w:tc>
      </w:tr>
      <w:tr w:rsidR="00D46AA2">
        <w:trPr>
          <w:trHeight w:val="56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17</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82,9</w:t>
            </w:r>
          </w:p>
        </w:tc>
      </w:tr>
      <w:tr w:rsidR="00D46AA2" w:rsidTr="00F974AF">
        <w:trPr>
          <w:trHeight w:val="686"/>
        </w:trPr>
        <w:tc>
          <w:tcPr>
            <w:tcW w:w="1129" w:type="dxa"/>
            <w:tcBorders>
              <w:top w:val="nil"/>
              <w:left w:val="single" w:sz="4" w:space="0" w:color="000000"/>
              <w:bottom w:val="single" w:sz="4" w:space="0" w:color="000000"/>
              <w:right w:val="single" w:sz="4" w:space="0" w:color="000000"/>
            </w:tcBorders>
            <w:shd w:val="clear" w:color="auto" w:fill="FFFF00"/>
            <w:vAlign w:val="center"/>
          </w:tcPr>
          <w:p w:rsidR="00D46AA2" w:rsidRDefault="00F974AF">
            <w:pPr>
              <w:ind w:firstLine="0"/>
              <w:jc w:val="center"/>
              <w:rPr>
                <w:sz w:val="22"/>
              </w:rPr>
            </w:pPr>
            <w:r>
              <w:rPr>
                <w:sz w:val="22"/>
              </w:rPr>
              <w:t>18</w:t>
            </w:r>
          </w:p>
        </w:tc>
        <w:tc>
          <w:tcPr>
            <w:tcW w:w="7655"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813"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80,4</w:t>
            </w:r>
          </w:p>
        </w:tc>
      </w:tr>
      <w:tr w:rsidR="00D46AA2">
        <w:trPr>
          <w:trHeight w:val="48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19</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77,8</w:t>
            </w:r>
          </w:p>
        </w:tc>
      </w:tr>
      <w:tr w:rsidR="00D46AA2">
        <w:trPr>
          <w:trHeight w:val="56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70,8</w:t>
            </w:r>
          </w:p>
        </w:tc>
      </w:tr>
      <w:tr w:rsidR="00D46AA2">
        <w:trPr>
          <w:trHeight w:val="671"/>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21</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70,6</w:t>
            </w:r>
          </w:p>
        </w:tc>
      </w:tr>
      <w:tr w:rsidR="00D46AA2">
        <w:trPr>
          <w:trHeight w:val="203"/>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8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50,0</w:t>
            </w:r>
          </w:p>
        </w:tc>
      </w:tr>
    </w:tbl>
    <w:p w:rsidR="00D46AA2" w:rsidRDefault="00F974AF">
      <w:r>
        <w:t>Оценка открытости и доступности информации оценивалась по наличию и функционированию на сайте образовательной организации дистанционных способов обратной связи. Анализ данных показал, что 33 образовательные организации из 34 имеют 4 и более дистанционных способов связи.</w:t>
      </w:r>
    </w:p>
    <w:p w:rsidR="00D46AA2" w:rsidRDefault="00F974AF">
      <w:pPr>
        <w:pStyle w:val="1"/>
      </w:pPr>
      <w:r>
        <w:t>Рейтинг образовательных организаций по показателю 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телефона, электронной почты,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p>
    <w:tbl>
      <w:tblPr>
        <w:tblW w:w="0" w:type="auto"/>
        <w:tblLayout w:type="fixed"/>
        <w:tblLook w:val="04A0" w:firstRow="1" w:lastRow="0" w:firstColumn="1" w:lastColumn="0" w:noHBand="0" w:noVBand="1"/>
      </w:tblPr>
      <w:tblGrid>
        <w:gridCol w:w="1129"/>
        <w:gridCol w:w="7655"/>
        <w:gridCol w:w="825"/>
      </w:tblGrid>
      <w:tr w:rsidR="00D46AA2">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655"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Наименование организации</w:t>
            </w:r>
          </w:p>
        </w:tc>
        <w:tc>
          <w:tcPr>
            <w:tcW w:w="825"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Балл</w:t>
            </w:r>
          </w:p>
        </w:tc>
      </w:tr>
      <w:tr w:rsidR="00D46AA2">
        <w:trPr>
          <w:trHeight w:val="66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contextualSpacing/>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591"/>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557"/>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692"/>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633"/>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416"/>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479"/>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529"/>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56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546"/>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554"/>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561"/>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427"/>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60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34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628"/>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628"/>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724"/>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521"/>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557"/>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56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rsidTr="00F974AF">
        <w:trPr>
          <w:trHeight w:val="700"/>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825"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100,0</w:t>
            </w:r>
          </w:p>
        </w:tc>
      </w:tr>
      <w:tr w:rsidR="00D46AA2">
        <w:trPr>
          <w:trHeight w:val="48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536"/>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571"/>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693"/>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1058"/>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691"/>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914"/>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74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698"/>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62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563"/>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557"/>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90,0</w:t>
            </w:r>
          </w:p>
        </w:tc>
      </w:tr>
    </w:tbl>
    <w:p w:rsidR="00D46AA2" w:rsidRDefault="00D46AA2">
      <w:pPr>
        <w:pStyle w:val="1"/>
        <w:numPr>
          <w:ilvl w:val="0"/>
          <w:numId w:val="0"/>
        </w:numPr>
      </w:pPr>
    </w:p>
    <w:p w:rsidR="00D46AA2" w:rsidRDefault="00F974AF">
      <w:r>
        <w:t xml:space="preserve">Открытость и доступность информации об </w:t>
      </w:r>
      <w:proofErr w:type="gramStart"/>
      <w:r>
        <w:t>организациях, осуществляющих образовательную деятельность также оценивается</w:t>
      </w:r>
      <w:proofErr w:type="gramEnd"/>
      <w:r>
        <w:t xml:space="preserve"> по изучению мнения получателей услуг об удовлетворенности открытостью, полнотой и доступностью информации о деятельности образовательной организации, размещенной на информационных стендах и на официальном сайте образовательной организации в сети «Интернет». Оценка проводилась посредством онлайн-опроса получателей услуг.</w:t>
      </w:r>
    </w:p>
    <w:p w:rsidR="00D46AA2" w:rsidRDefault="00F974AF">
      <w:r>
        <w:t xml:space="preserve">В качестве респондентов, как говорилось выше, были учащиеся от 14-ти лет, родители и/или законные представители детей, посещающих образовательные учреждения. </w:t>
      </w:r>
    </w:p>
    <w:p w:rsidR="00D46AA2" w:rsidRDefault="00F974AF">
      <w:r>
        <w:t xml:space="preserve">Анкета для опроса была разработана на основе базовой </w:t>
      </w:r>
      <w:proofErr w:type="gramStart"/>
      <w:r>
        <w:t>анкеты Методики проведения независимой оценки качества оказания образовательных услуг</w:t>
      </w:r>
      <w:proofErr w:type="gramEnd"/>
      <w:r>
        <w:t>.</w:t>
      </w:r>
    </w:p>
    <w:p w:rsidR="00D46AA2" w:rsidRDefault="00F974AF">
      <w:r>
        <w:t xml:space="preserve">Статистика опроса получателей услуг показывает, что 97,4% респондентов полностью </w:t>
      </w:r>
      <w:proofErr w:type="gramStart"/>
      <w:r>
        <w:t>удовлетворены</w:t>
      </w:r>
      <w:proofErr w:type="gramEnd"/>
      <w:r>
        <w:t xml:space="preserve"> предоставляемой информацией. 5 организаций набрали 100,0 балов.</w:t>
      </w:r>
    </w:p>
    <w:p w:rsidR="00D46AA2" w:rsidRDefault="00F974AF">
      <w:pPr>
        <w:pStyle w:val="1"/>
      </w:pPr>
      <w:r>
        <w:t>Рейтинг образовательных организаций по показателю 1.3 «Удовлетворенность участников образовательных отношений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tbl>
      <w:tblPr>
        <w:tblW w:w="0" w:type="auto"/>
        <w:tblLayout w:type="fixed"/>
        <w:tblLook w:val="04A0" w:firstRow="1" w:lastRow="0" w:firstColumn="1" w:lastColumn="0" w:noHBand="0" w:noVBand="1"/>
      </w:tblPr>
      <w:tblGrid>
        <w:gridCol w:w="1129"/>
        <w:gridCol w:w="7797"/>
        <w:gridCol w:w="792"/>
      </w:tblGrid>
      <w:tr w:rsidR="00D46AA2">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797"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Наименование организации</w:t>
            </w:r>
          </w:p>
        </w:tc>
        <w:tc>
          <w:tcPr>
            <w:tcW w:w="792"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Балл</w:t>
            </w:r>
          </w:p>
        </w:tc>
      </w:tr>
      <w:tr w:rsidR="00D46AA2">
        <w:trPr>
          <w:trHeight w:val="449"/>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641"/>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439"/>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489"/>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681"/>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621"/>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2</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99,7</w:t>
            </w:r>
          </w:p>
        </w:tc>
      </w:tr>
      <w:tr w:rsidR="00D46AA2" w:rsidTr="00F974AF">
        <w:trPr>
          <w:trHeight w:val="700"/>
        </w:trPr>
        <w:tc>
          <w:tcPr>
            <w:tcW w:w="1129" w:type="dxa"/>
            <w:tcBorders>
              <w:top w:val="nil"/>
              <w:left w:val="single" w:sz="4" w:space="0" w:color="000000"/>
              <w:bottom w:val="single" w:sz="4" w:space="0" w:color="000000"/>
              <w:right w:val="single" w:sz="4" w:space="0" w:color="000000"/>
            </w:tcBorders>
            <w:shd w:val="clear" w:color="auto" w:fill="FFFF00"/>
            <w:vAlign w:val="center"/>
          </w:tcPr>
          <w:p w:rsidR="00D46AA2" w:rsidRDefault="00F974AF">
            <w:pPr>
              <w:ind w:firstLine="0"/>
              <w:jc w:val="center"/>
              <w:rPr>
                <w:sz w:val="22"/>
              </w:rPr>
            </w:pPr>
            <w:r>
              <w:rPr>
                <w:sz w:val="22"/>
              </w:rPr>
              <w:t>3</w:t>
            </w:r>
          </w:p>
        </w:tc>
        <w:tc>
          <w:tcPr>
            <w:tcW w:w="7797"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792"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99,6</w:t>
            </w:r>
          </w:p>
        </w:tc>
      </w:tr>
      <w:tr w:rsidR="00D46AA2">
        <w:trPr>
          <w:trHeight w:val="499"/>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99,5</w:t>
            </w:r>
          </w:p>
        </w:tc>
      </w:tr>
      <w:tr w:rsidR="00D46AA2">
        <w:trPr>
          <w:trHeight w:val="833"/>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99,3</w:t>
            </w:r>
          </w:p>
        </w:tc>
      </w:tr>
      <w:tr w:rsidR="00D46AA2">
        <w:trPr>
          <w:trHeight w:val="34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99,2</w:t>
            </w:r>
          </w:p>
        </w:tc>
      </w:tr>
      <w:tr w:rsidR="00D46AA2">
        <w:trPr>
          <w:trHeight w:val="487"/>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7</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99,1</w:t>
            </w:r>
          </w:p>
        </w:tc>
      </w:tr>
      <w:tr w:rsidR="00D46AA2">
        <w:trPr>
          <w:trHeight w:val="440"/>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99,1</w:t>
            </w:r>
          </w:p>
        </w:tc>
      </w:tr>
      <w:tr w:rsidR="00D46AA2">
        <w:trPr>
          <w:trHeight w:val="489"/>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98,8</w:t>
            </w:r>
          </w:p>
        </w:tc>
      </w:tr>
      <w:tr w:rsidR="00D46AA2">
        <w:trPr>
          <w:trHeight w:val="978"/>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98,5</w:t>
            </w:r>
          </w:p>
        </w:tc>
      </w:tr>
      <w:tr w:rsidR="00D46AA2">
        <w:trPr>
          <w:trHeight w:val="512"/>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98,4</w:t>
            </w:r>
          </w:p>
        </w:tc>
      </w:tr>
      <w:tr w:rsidR="00D46AA2">
        <w:trPr>
          <w:trHeight w:val="419"/>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98,3</w:t>
            </w:r>
          </w:p>
        </w:tc>
      </w:tr>
      <w:tr w:rsidR="00D46AA2">
        <w:trPr>
          <w:trHeight w:val="611"/>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98,2</w:t>
            </w:r>
          </w:p>
        </w:tc>
      </w:tr>
      <w:tr w:rsidR="00D46AA2">
        <w:trPr>
          <w:trHeight w:val="564"/>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98,1</w:t>
            </w:r>
          </w:p>
        </w:tc>
      </w:tr>
      <w:tr w:rsidR="00D46AA2">
        <w:trPr>
          <w:trHeight w:val="557"/>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14</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98,0</w:t>
            </w:r>
          </w:p>
        </w:tc>
      </w:tr>
      <w:tr w:rsidR="00D46AA2">
        <w:trPr>
          <w:trHeight w:val="83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97,7</w:t>
            </w:r>
          </w:p>
        </w:tc>
      </w:tr>
      <w:tr w:rsidR="00D46AA2">
        <w:trPr>
          <w:trHeight w:val="806"/>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97,6</w:t>
            </w:r>
          </w:p>
        </w:tc>
      </w:tr>
      <w:tr w:rsidR="00D46AA2">
        <w:trPr>
          <w:trHeight w:val="549"/>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17</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97,5</w:t>
            </w:r>
          </w:p>
        </w:tc>
      </w:tr>
      <w:tr w:rsidR="00D46AA2">
        <w:trPr>
          <w:trHeight w:val="557"/>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18</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97,4</w:t>
            </w:r>
          </w:p>
        </w:tc>
      </w:tr>
      <w:tr w:rsidR="00D46AA2">
        <w:trPr>
          <w:trHeight w:val="551"/>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19</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97,3</w:t>
            </w:r>
          </w:p>
        </w:tc>
      </w:tr>
      <w:tr w:rsidR="00D46AA2">
        <w:trPr>
          <w:trHeight w:val="573"/>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97,0</w:t>
            </w:r>
          </w:p>
        </w:tc>
      </w:tr>
      <w:tr w:rsidR="00D46AA2">
        <w:trPr>
          <w:trHeight w:val="553"/>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21</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96,6</w:t>
            </w:r>
          </w:p>
        </w:tc>
      </w:tr>
      <w:tr w:rsidR="00D46AA2">
        <w:trPr>
          <w:trHeight w:val="547"/>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96,3</w:t>
            </w:r>
          </w:p>
        </w:tc>
      </w:tr>
      <w:tr w:rsidR="00D46AA2">
        <w:trPr>
          <w:trHeight w:val="839"/>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23</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96,3</w:t>
            </w:r>
          </w:p>
        </w:tc>
      </w:tr>
      <w:tr w:rsidR="00D46AA2">
        <w:trPr>
          <w:trHeight w:val="567"/>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24</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96,1</w:t>
            </w:r>
          </w:p>
        </w:tc>
      </w:tr>
      <w:tr w:rsidR="00D46AA2">
        <w:trPr>
          <w:trHeight w:val="547"/>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25</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95,6</w:t>
            </w:r>
          </w:p>
        </w:tc>
      </w:tr>
      <w:tr w:rsidR="00D46AA2">
        <w:trPr>
          <w:trHeight w:val="900"/>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26</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95,5</w:t>
            </w:r>
          </w:p>
        </w:tc>
      </w:tr>
      <w:tr w:rsidR="00D46AA2">
        <w:trPr>
          <w:trHeight w:val="34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27</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94,8</w:t>
            </w:r>
          </w:p>
        </w:tc>
      </w:tr>
      <w:tr w:rsidR="00D46AA2">
        <w:trPr>
          <w:trHeight w:val="487"/>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28</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94,4</w:t>
            </w:r>
          </w:p>
        </w:tc>
      </w:tr>
      <w:tr w:rsidR="00D46AA2">
        <w:trPr>
          <w:trHeight w:val="440"/>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29</w:t>
            </w:r>
          </w:p>
        </w:tc>
        <w:tc>
          <w:tcPr>
            <w:tcW w:w="7797"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79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93,7</w:t>
            </w:r>
          </w:p>
        </w:tc>
      </w:tr>
    </w:tbl>
    <w:p w:rsidR="00D46AA2" w:rsidRDefault="00D46AA2"/>
    <w:p w:rsidR="00D46AA2" w:rsidRDefault="00F974AF">
      <w:r>
        <w:t xml:space="preserve">Рейтинг образовательных организаций по критерию «Открытость и доступность информации об организации» показан в таблице ниже. </w:t>
      </w:r>
    </w:p>
    <w:p w:rsidR="00D46AA2" w:rsidRDefault="00F974AF">
      <w:pPr>
        <w:pStyle w:val="1"/>
      </w:pPr>
      <w:r>
        <w:t>Рейтинг образовательных организаций по критерию «Открытость и доступность информации об организации», балл</w:t>
      </w:r>
    </w:p>
    <w:tbl>
      <w:tblPr>
        <w:tblW w:w="0" w:type="auto"/>
        <w:tblLayout w:type="fixed"/>
        <w:tblLook w:val="04A0" w:firstRow="1" w:lastRow="0" w:firstColumn="1" w:lastColumn="0" w:noHBand="0" w:noVBand="1"/>
      </w:tblPr>
      <w:tblGrid>
        <w:gridCol w:w="1129"/>
        <w:gridCol w:w="7655"/>
        <w:gridCol w:w="919"/>
      </w:tblGrid>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655"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Наименование организации</w:t>
            </w:r>
          </w:p>
        </w:tc>
        <w:tc>
          <w:tcPr>
            <w:tcW w:w="919"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Балл</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99,8</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99,7</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99,3</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99,3</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99,0</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98,9</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7</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98,7</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w:t>
            </w:r>
            <w:r>
              <w:rPr>
                <w:sz w:val="22"/>
              </w:rPr>
              <w:lastRenderedPageBreak/>
              <w:t>общеобразовательная школа № 7 села Стародубского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lastRenderedPageBreak/>
              <w:t>98,5</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9</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98,3</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97,9</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97,8</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97,6</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97,3</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14</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97,2</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96,5</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96,5</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96,2</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96,2</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17</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96,1</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96,1</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18</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95,6</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19</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95,5</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94,7</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21</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94,0</w:t>
            </w:r>
          </w:p>
        </w:tc>
      </w:tr>
      <w:tr w:rsidR="00D46AA2" w:rsidTr="00F974AF">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919"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94,0</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91,9</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23</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91,1</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24</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90,2</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25</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89,3</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26</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91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84,0</w:t>
            </w:r>
          </w:p>
        </w:tc>
      </w:tr>
    </w:tbl>
    <w:p w:rsidR="00D46AA2" w:rsidRDefault="00D46AA2"/>
    <w:p w:rsidR="00D46AA2" w:rsidRDefault="00F974AF">
      <w:pPr>
        <w:pStyle w:val="2"/>
      </w:pPr>
      <w:bookmarkStart w:id="3" w:name="__RefHeading___4"/>
      <w:bookmarkEnd w:id="3"/>
      <w:r>
        <w:lastRenderedPageBreak/>
        <w:t>2.2. Оценка по критерию «Комфортность условий предоставления услуг»</w:t>
      </w:r>
    </w:p>
    <w:p w:rsidR="00D46AA2" w:rsidRDefault="00F974AF">
      <w:r>
        <w:t xml:space="preserve">Показатель комфортности условий предоставления образовательных услуг оценивается </w:t>
      </w:r>
      <w:proofErr w:type="gramStart"/>
      <w:r>
        <w:t>по</w:t>
      </w:r>
      <w:proofErr w:type="gramEnd"/>
      <w:r>
        <w:t>:</w:t>
      </w:r>
    </w:p>
    <w:p w:rsidR="00D46AA2" w:rsidRDefault="00F974AF">
      <w:pPr>
        <w:pStyle w:val="af6"/>
        <w:numPr>
          <w:ilvl w:val="1"/>
          <w:numId w:val="2"/>
        </w:numPr>
        <w:ind w:left="993" w:firstLine="0"/>
      </w:pPr>
      <w:r>
        <w:t>Наличию в организации комфортных условий для предоставления образовательных услуг:</w:t>
      </w:r>
    </w:p>
    <w:p w:rsidR="00D46AA2" w:rsidRDefault="00F974AF">
      <w:pPr>
        <w:pStyle w:val="af6"/>
        <w:numPr>
          <w:ilvl w:val="0"/>
          <w:numId w:val="3"/>
        </w:numPr>
        <w:ind w:left="1418" w:firstLine="0"/>
      </w:pPr>
      <w:r>
        <w:t>наличие комфортной зоны отдыха (ожидания), оборудованной соответствующей мебелью;</w:t>
      </w:r>
    </w:p>
    <w:p w:rsidR="00D46AA2" w:rsidRDefault="00F974AF">
      <w:pPr>
        <w:pStyle w:val="af6"/>
        <w:numPr>
          <w:ilvl w:val="0"/>
          <w:numId w:val="3"/>
        </w:numPr>
        <w:ind w:left="1418" w:firstLine="0"/>
      </w:pPr>
      <w:r>
        <w:t>наличие и понятность навигации внутри образовательной организации;</w:t>
      </w:r>
    </w:p>
    <w:p w:rsidR="00D46AA2" w:rsidRDefault="00F974AF">
      <w:pPr>
        <w:pStyle w:val="af6"/>
        <w:numPr>
          <w:ilvl w:val="0"/>
          <w:numId w:val="3"/>
        </w:numPr>
        <w:ind w:left="1418" w:firstLine="0"/>
      </w:pPr>
      <w:r>
        <w:t>доступность питьевой воды;</w:t>
      </w:r>
    </w:p>
    <w:p w:rsidR="00D46AA2" w:rsidRDefault="00F974AF">
      <w:pPr>
        <w:pStyle w:val="af6"/>
        <w:numPr>
          <w:ilvl w:val="0"/>
          <w:numId w:val="3"/>
        </w:numPr>
        <w:ind w:left="1418" w:firstLine="0"/>
      </w:pPr>
      <w:r>
        <w:t>наличие и доступность санитарно-гигиенических помещений (чистота помещений, наличие мыла, воды, туалетной бумаги и пр.);</w:t>
      </w:r>
    </w:p>
    <w:p w:rsidR="00D46AA2" w:rsidRDefault="00F974AF">
      <w:pPr>
        <w:pStyle w:val="af6"/>
        <w:numPr>
          <w:ilvl w:val="0"/>
          <w:numId w:val="3"/>
        </w:numPr>
        <w:ind w:left="1418" w:firstLine="0"/>
      </w:pPr>
      <w:r>
        <w:t>санитарное состояние помещений образовательной организации.</w:t>
      </w:r>
    </w:p>
    <w:p w:rsidR="00D46AA2" w:rsidRDefault="00F974AF">
      <w:pPr>
        <w:pStyle w:val="af6"/>
        <w:numPr>
          <w:ilvl w:val="1"/>
          <w:numId w:val="2"/>
        </w:numPr>
        <w:ind w:left="993" w:firstLine="0"/>
      </w:pPr>
      <w:r>
        <w:t>Оценке мнения получателей услуг о комфортности предоставления услуг образовательной организацией.</w:t>
      </w:r>
    </w:p>
    <w:p w:rsidR="00D46AA2" w:rsidRDefault="00F974AF">
      <w:r>
        <w:t>Анализ показателя «Наличие в организации комфортных условий для предоставления образовательных услуг» был осуществлен посредством исследования в образовательных учреждениях, где оценивалось наличие и количество комфортных условий. 29 учреждений образования имеют все 5 оцениваемых параметров.</w:t>
      </w:r>
    </w:p>
    <w:p w:rsidR="00D46AA2" w:rsidRDefault="00F974AF">
      <w:pPr>
        <w:pStyle w:val="1"/>
      </w:pPr>
      <w:r>
        <w:t>Рейтинг образовательных организаций по показателю 2.1 «Обеспечение в организации комфортных условий для предоставления услуг», балл</w:t>
      </w:r>
    </w:p>
    <w:tbl>
      <w:tblPr>
        <w:tblW w:w="0" w:type="auto"/>
        <w:tblLayout w:type="fixed"/>
        <w:tblLook w:val="04A0" w:firstRow="1" w:lastRow="0" w:firstColumn="1" w:lastColumn="0" w:noHBand="0" w:noVBand="1"/>
      </w:tblPr>
      <w:tblGrid>
        <w:gridCol w:w="1320"/>
        <w:gridCol w:w="7464"/>
        <w:gridCol w:w="818"/>
      </w:tblGrid>
      <w:tr w:rsidR="00D46AA2">
        <w:trPr>
          <w:trHeight w:val="255"/>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464"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Наименование организации</w:t>
            </w:r>
          </w:p>
        </w:tc>
        <w:tc>
          <w:tcPr>
            <w:tcW w:w="818"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Балл</w:t>
            </w:r>
          </w:p>
        </w:tc>
      </w:tr>
      <w:tr w:rsidR="00D46AA2">
        <w:trPr>
          <w:trHeight w:val="255"/>
        </w:trPr>
        <w:tc>
          <w:tcPr>
            <w:tcW w:w="1320"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w:t>
            </w:r>
            <w:r>
              <w:rPr>
                <w:sz w:val="22"/>
              </w:rPr>
              <w:lastRenderedPageBreak/>
              <w:t>общеобразовательная школа № 7 села Стародубского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lastRenderedPageBreak/>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rsidTr="00F974AF">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818"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20"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4 города Буденновска Буденновского </w:t>
            </w:r>
            <w:r>
              <w:rPr>
                <w:sz w:val="22"/>
              </w:rPr>
              <w:lastRenderedPageBreak/>
              <w:t>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lastRenderedPageBreak/>
              <w:t>80,0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80,0</w:t>
            </w:r>
          </w:p>
        </w:tc>
      </w:tr>
      <w:tr w:rsidR="00D46AA2">
        <w:trPr>
          <w:trHeight w:val="255"/>
        </w:trPr>
        <w:tc>
          <w:tcPr>
            <w:tcW w:w="132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80,0</w:t>
            </w:r>
          </w:p>
        </w:tc>
      </w:tr>
      <w:tr w:rsidR="00D46AA2">
        <w:trPr>
          <w:trHeight w:val="255"/>
        </w:trPr>
        <w:tc>
          <w:tcPr>
            <w:tcW w:w="132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746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818"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0,0</w:t>
            </w:r>
          </w:p>
        </w:tc>
      </w:tr>
    </w:tbl>
    <w:p w:rsidR="00D46AA2" w:rsidRDefault="00D46AA2">
      <w:pPr>
        <w:ind w:firstLine="0"/>
      </w:pPr>
    </w:p>
    <w:p w:rsidR="00D46AA2" w:rsidRDefault="00F974AF">
      <w:r>
        <w:t>Показатель удовлетворенности комфортностью предоставления услуг образовательной организацией оценивался, исходя из опроса получателей услуг. Статистика опроса показывает, что 87,4% получателей услуг удовлетворены условиями комфортности, 2 организации набрали 100,0 баллов.</w:t>
      </w:r>
    </w:p>
    <w:p w:rsidR="00D46AA2" w:rsidRDefault="00F974AF">
      <w:pPr>
        <w:pStyle w:val="1"/>
      </w:pPr>
      <w:r>
        <w:t>Рейтинг образовательных организаций по показателю 2.3 «Удовлетворенность участников образовательных отношений комфортностью условий предоставления услуг», балл</w:t>
      </w:r>
    </w:p>
    <w:tbl>
      <w:tblPr>
        <w:tblW w:w="0" w:type="auto"/>
        <w:tblLayout w:type="fixed"/>
        <w:tblLook w:val="04A0" w:firstRow="1" w:lastRow="0" w:firstColumn="1" w:lastColumn="0" w:noHBand="0" w:noVBand="1"/>
      </w:tblPr>
      <w:tblGrid>
        <w:gridCol w:w="1129"/>
        <w:gridCol w:w="7655"/>
        <w:gridCol w:w="890"/>
      </w:tblGrid>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655"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Наименование организации</w:t>
            </w:r>
          </w:p>
        </w:tc>
        <w:tc>
          <w:tcPr>
            <w:tcW w:w="890"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Балл</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99,2</w:t>
            </w:r>
          </w:p>
        </w:tc>
      </w:tr>
      <w:tr w:rsidR="00D46AA2" w:rsidTr="00F974AF">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7655"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890"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98,3</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98,3</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97,6</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95,2</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95,0</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7</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94,5</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93,8</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93,6</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w:t>
            </w:r>
            <w:r>
              <w:rPr>
                <w:sz w:val="22"/>
              </w:rPr>
              <w:lastRenderedPageBreak/>
              <w:t>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lastRenderedPageBreak/>
              <w:t>93,5</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11</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92,1</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92,1</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92,0</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91,9</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14</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91,0</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90,7</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90,7</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90,4</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17</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89,6</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18</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89,1</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19</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87,5</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87,2</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21</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84,9</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84,9</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84,8</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23</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84,6</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24</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83,3</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83,3</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25</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82,7</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26</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76,1</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27</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74,6</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28</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890"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72,5</w:t>
            </w:r>
          </w:p>
        </w:tc>
      </w:tr>
    </w:tbl>
    <w:p w:rsidR="00D46AA2" w:rsidRDefault="00D46AA2"/>
    <w:p w:rsidR="00D46AA2" w:rsidRDefault="00F974AF">
      <w:r>
        <w:t>Рейтинг организаций по критерию «Комфортность условий, в которых осуществляется образовательная деятельность» показана в таблице ниже. Среди организаций 40,0% набрали 100,0 баллов.</w:t>
      </w:r>
    </w:p>
    <w:p w:rsidR="00D46AA2" w:rsidRDefault="00D46AA2"/>
    <w:p w:rsidR="00D46AA2" w:rsidRDefault="00D46AA2"/>
    <w:p w:rsidR="00D46AA2" w:rsidRDefault="00F974AF">
      <w:pPr>
        <w:pStyle w:val="1"/>
      </w:pPr>
      <w:r>
        <w:t>Рейтинг образовательных организаций по критерию «Комфортность условий, в которых осуществляется образовательная деятельность», балл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1"/>
        <w:gridCol w:w="7865"/>
        <w:gridCol w:w="711"/>
      </w:tblGrid>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Наименование организации</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Балл</w:t>
            </w:r>
          </w:p>
        </w:tc>
      </w:tr>
      <w:tr w:rsidR="00D46AA2">
        <w:trPr>
          <w:trHeight w:val="255"/>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99,6</w:t>
            </w:r>
          </w:p>
        </w:tc>
      </w:tr>
      <w:tr w:rsidR="00D46AA2" w:rsidTr="00F974AF">
        <w:trPr>
          <w:trHeight w:val="255"/>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78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99,2</w:t>
            </w:r>
          </w:p>
        </w:tc>
      </w:tr>
      <w:tr w:rsidR="00D46AA2">
        <w:trPr>
          <w:trHeight w:val="255"/>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99,2</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98,8</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97,6</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7</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97,3</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96,9</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96,8</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96,7</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96,1</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96,0</w:t>
            </w:r>
          </w:p>
        </w:tc>
      </w:tr>
      <w:tr w:rsidR="00D46AA2">
        <w:trPr>
          <w:trHeight w:val="255"/>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96,0</w:t>
            </w:r>
          </w:p>
        </w:tc>
      </w:tr>
      <w:tr w:rsidR="00D46AA2">
        <w:trPr>
          <w:trHeight w:val="255"/>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96,0</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14</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95,5</w:t>
            </w:r>
          </w:p>
        </w:tc>
      </w:tr>
      <w:tr w:rsidR="00D46AA2">
        <w:trPr>
          <w:trHeight w:val="255"/>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95,3</w:t>
            </w:r>
          </w:p>
        </w:tc>
      </w:tr>
      <w:tr w:rsidR="00D46AA2">
        <w:trPr>
          <w:trHeight w:val="255"/>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95,3</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95,2</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17</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94,8</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18</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94,5</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19</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93,8</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93,6</w:t>
            </w:r>
          </w:p>
        </w:tc>
      </w:tr>
      <w:tr w:rsidR="00D46AA2">
        <w:trPr>
          <w:trHeight w:val="255"/>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21</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92,4</w:t>
            </w:r>
          </w:p>
        </w:tc>
      </w:tr>
      <w:tr w:rsidR="00D46AA2">
        <w:trPr>
          <w:trHeight w:val="255"/>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92,4</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92,3</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23</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91,7</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24</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91,6</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25</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91,3</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26</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88,1</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27</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87,5</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28</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82,5</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29</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76,3</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30</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37,3</w:t>
            </w:r>
          </w:p>
        </w:tc>
      </w:tr>
    </w:tbl>
    <w:p w:rsidR="00D46AA2" w:rsidRDefault="00D46AA2">
      <w:pPr>
        <w:ind w:firstLine="0"/>
      </w:pPr>
    </w:p>
    <w:p w:rsidR="00D46AA2" w:rsidRDefault="00F974AF">
      <w:pPr>
        <w:pStyle w:val="2"/>
      </w:pPr>
      <w:bookmarkStart w:id="4" w:name="__RefHeading___5"/>
      <w:bookmarkEnd w:id="4"/>
      <w:r>
        <w:t>2.3. Оценка по критерию «Доступность услуг для инвалидов»</w:t>
      </w:r>
    </w:p>
    <w:p w:rsidR="00D46AA2" w:rsidRDefault="00F974AF">
      <w:r>
        <w:t xml:space="preserve">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в Федеральном законе от 29.12.2012 №273-ФЗ «Об образовании в Российской Федерации»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w:t>
      </w:r>
      <w:proofErr w:type="gramStart"/>
      <w:r>
        <w:t>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r>
        <w:t xml:space="preserve"> Кроме того, организации социальной сферы должны соответствовать требованиям реализуемой государственной программы «Доступная среда».</w:t>
      </w:r>
    </w:p>
    <w:p w:rsidR="00D46AA2" w:rsidRDefault="00F974AF">
      <w:r>
        <w:t xml:space="preserve">Показатель доступности услуг для инвалидов оценивается </w:t>
      </w:r>
      <w:proofErr w:type="gramStart"/>
      <w:r>
        <w:t>по</w:t>
      </w:r>
      <w:proofErr w:type="gramEnd"/>
      <w:r>
        <w:t>:</w:t>
      </w:r>
    </w:p>
    <w:p w:rsidR="00D46AA2" w:rsidRDefault="00F974AF">
      <w:pPr>
        <w:pStyle w:val="af6"/>
        <w:numPr>
          <w:ilvl w:val="1"/>
          <w:numId w:val="2"/>
        </w:numPr>
        <w:ind w:left="1134" w:firstLine="0"/>
      </w:pPr>
      <w:r>
        <w:lastRenderedPageBreak/>
        <w:t>Наличию на территории, прилегающей к образовательной организации, и в ее помещениях условий доступности для инвалидов:</w:t>
      </w:r>
    </w:p>
    <w:p w:rsidR="00D46AA2" w:rsidRDefault="00F974AF">
      <w:pPr>
        <w:pStyle w:val="af6"/>
        <w:numPr>
          <w:ilvl w:val="0"/>
          <w:numId w:val="4"/>
        </w:numPr>
      </w:pPr>
      <w:r>
        <w:t>оборудование входных групп пандусами/подъемными платформами;</w:t>
      </w:r>
    </w:p>
    <w:p w:rsidR="00D46AA2" w:rsidRDefault="00F974AF">
      <w:pPr>
        <w:pStyle w:val="af6"/>
        <w:numPr>
          <w:ilvl w:val="0"/>
          <w:numId w:val="4"/>
        </w:numPr>
      </w:pPr>
      <w:r>
        <w:t>наличие выделенных стоянок для автотранспортных средств инвалидов;</w:t>
      </w:r>
    </w:p>
    <w:p w:rsidR="00D46AA2" w:rsidRDefault="00F974AF">
      <w:pPr>
        <w:pStyle w:val="af6"/>
        <w:numPr>
          <w:ilvl w:val="0"/>
          <w:numId w:val="4"/>
        </w:numPr>
      </w:pPr>
      <w:r>
        <w:t>наличие адаптированных лифтов, поручней, расширенных дверных проемов;</w:t>
      </w:r>
    </w:p>
    <w:p w:rsidR="00D46AA2" w:rsidRDefault="00F974AF">
      <w:pPr>
        <w:pStyle w:val="af6"/>
        <w:numPr>
          <w:ilvl w:val="0"/>
          <w:numId w:val="4"/>
        </w:numPr>
      </w:pPr>
      <w:r>
        <w:t>наличие сменных кресел-колясок,</w:t>
      </w:r>
    </w:p>
    <w:p w:rsidR="00D46AA2" w:rsidRDefault="00F974AF">
      <w:pPr>
        <w:pStyle w:val="af6"/>
        <w:numPr>
          <w:ilvl w:val="0"/>
          <w:numId w:val="4"/>
        </w:numPr>
      </w:pPr>
      <w:r>
        <w:t>наличие специально оборудованных санитарно-гигиенических помещений в организации.</w:t>
      </w:r>
    </w:p>
    <w:p w:rsidR="00D46AA2" w:rsidRDefault="00F974AF">
      <w:pPr>
        <w:pStyle w:val="af6"/>
        <w:numPr>
          <w:ilvl w:val="1"/>
          <w:numId w:val="2"/>
        </w:numPr>
        <w:ind w:left="1134" w:firstLine="0"/>
      </w:pPr>
      <w:r>
        <w:t>Наличию в образовательной организации условий доступности, позволяющих инвалидам получать образовательные услуги наравне с другими, включая:</w:t>
      </w:r>
    </w:p>
    <w:p w:rsidR="00D46AA2" w:rsidRDefault="00F974AF">
      <w:pPr>
        <w:pStyle w:val="af6"/>
        <w:numPr>
          <w:ilvl w:val="0"/>
          <w:numId w:val="5"/>
        </w:numPr>
      </w:pPr>
      <w:r>
        <w:t>дублирование для инвалидов по слуху и зрению звуковой и зрительной информации;</w:t>
      </w:r>
    </w:p>
    <w:p w:rsidR="00D46AA2" w:rsidRDefault="00F974AF">
      <w:pPr>
        <w:pStyle w:val="af6"/>
        <w:numPr>
          <w:ilvl w:val="0"/>
          <w:numId w:val="5"/>
        </w:numPr>
      </w:pPr>
      <w:r>
        <w:t>дублирование надписей, знаков и иной текстовой и графической информации знаками, выполненными рельефно-точечным шрифтом Брайля;</w:t>
      </w:r>
    </w:p>
    <w:p w:rsidR="00D46AA2" w:rsidRDefault="00F974AF">
      <w:pPr>
        <w:pStyle w:val="af6"/>
        <w:numPr>
          <w:ilvl w:val="0"/>
          <w:numId w:val="5"/>
        </w:numPr>
      </w:pPr>
      <w:r>
        <w:t xml:space="preserve">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D46AA2" w:rsidRDefault="00F974AF">
      <w:pPr>
        <w:pStyle w:val="af6"/>
        <w:numPr>
          <w:ilvl w:val="0"/>
          <w:numId w:val="5"/>
        </w:numPr>
      </w:pPr>
      <w:r>
        <w:t>наличие альтернативной версии официального сайта организации в сети «Интернет» для инвалидов по зрению;</w:t>
      </w:r>
    </w:p>
    <w:p w:rsidR="00D46AA2" w:rsidRDefault="00F974AF">
      <w:pPr>
        <w:pStyle w:val="af6"/>
        <w:numPr>
          <w:ilvl w:val="0"/>
          <w:numId w:val="5"/>
        </w:numPr>
      </w:pPr>
      <w:r>
        <w:t>помощь, оказываемая работниками образовательной организации, прошедшими необходимое обучение (инструктирование) (возможность сопровождения работниками организации);</w:t>
      </w:r>
    </w:p>
    <w:p w:rsidR="00D46AA2" w:rsidRDefault="00F974AF">
      <w:pPr>
        <w:pStyle w:val="af6"/>
        <w:numPr>
          <w:ilvl w:val="0"/>
          <w:numId w:val="5"/>
        </w:numPr>
      </w:pPr>
      <w:r>
        <w:t>наличие возможности предоставления образовательных услуг в дистанционном режиме или на дому.</w:t>
      </w:r>
    </w:p>
    <w:p w:rsidR="00D46AA2" w:rsidRDefault="00F974AF">
      <w:pPr>
        <w:pStyle w:val="af6"/>
        <w:numPr>
          <w:ilvl w:val="1"/>
          <w:numId w:val="2"/>
        </w:numPr>
        <w:ind w:left="993" w:firstLine="0"/>
      </w:pPr>
      <w:r>
        <w:t>Оценка мнения получателей услуг об удовлетворенности участников образовательных отношений доступностью образовательных услуг для инвалидов.</w:t>
      </w:r>
    </w:p>
    <w:p w:rsidR="00D46AA2" w:rsidRDefault="00F974AF">
      <w:r>
        <w:t xml:space="preserve">Оценка наличия на территории, прилегающей к образовательной организации, и в ее помещениях условий доступности для инвалидов, а также наличия в образовательной организации условий доступности, позволяющих инвалидам получать образовательные услуги наравне с другими, была осуществлена с учетом наличия/отсутствия в организации детей с ОВЗ. </w:t>
      </w:r>
    </w:p>
    <w:p w:rsidR="00D46AA2" w:rsidRDefault="00F974AF">
      <w:r>
        <w:t>2 организации имеют 5 параметров оценки (100,0 баллов). Одна организация имеет 3 параметра оценки, 5 организаций – 4 параметра оценки, 13 организаций – 3 параметра оценки. В остальных организациях присутствует 1-2 параметра.</w:t>
      </w:r>
    </w:p>
    <w:p w:rsidR="00D46AA2" w:rsidRDefault="00D46AA2"/>
    <w:p w:rsidR="00D46AA2" w:rsidRDefault="00D46AA2"/>
    <w:p w:rsidR="00D46AA2" w:rsidRDefault="00D46AA2"/>
    <w:p w:rsidR="00D46AA2" w:rsidRDefault="00D46AA2"/>
    <w:p w:rsidR="00D46AA2" w:rsidRDefault="00D46AA2"/>
    <w:p w:rsidR="00D46AA2" w:rsidRDefault="00D46AA2"/>
    <w:p w:rsidR="00D46AA2" w:rsidRDefault="00F974AF">
      <w:pPr>
        <w:pStyle w:val="1"/>
      </w:pPr>
      <w:r>
        <w:t>Рейтинг образовательных организаций по показателю 3.1 «Оборудование территории, прилегающей к образовательной организации, и ее помещений с учетом доступности для инвалидов», балл</w:t>
      </w:r>
    </w:p>
    <w:tbl>
      <w:tblPr>
        <w:tblW w:w="0" w:type="auto"/>
        <w:tblLayout w:type="fixed"/>
        <w:tblLook w:val="04A0" w:firstRow="1" w:lastRow="0" w:firstColumn="1" w:lastColumn="0" w:noHBand="0" w:noVBand="1"/>
      </w:tblPr>
      <w:tblGrid>
        <w:gridCol w:w="1300"/>
        <w:gridCol w:w="7626"/>
        <w:gridCol w:w="711"/>
      </w:tblGrid>
      <w:tr w:rsidR="00D46AA2">
        <w:trPr>
          <w:trHeight w:val="255"/>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626"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Наименование организации</w:t>
            </w:r>
          </w:p>
        </w:tc>
        <w:tc>
          <w:tcPr>
            <w:tcW w:w="711"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Балл</w:t>
            </w:r>
          </w:p>
        </w:tc>
      </w:tr>
      <w:tr w:rsidR="00D46AA2">
        <w:trPr>
          <w:trHeight w:val="255"/>
        </w:trPr>
        <w:tc>
          <w:tcPr>
            <w:tcW w:w="1300"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300"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80,0</w:t>
            </w:r>
          </w:p>
        </w:tc>
      </w:tr>
      <w:tr w:rsidR="00D46AA2">
        <w:trPr>
          <w:trHeight w:val="255"/>
        </w:trPr>
        <w:tc>
          <w:tcPr>
            <w:tcW w:w="1300"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300"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w:t>
            </w:r>
          </w:p>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w:t>
            </w:r>
            <w:r>
              <w:rPr>
                <w:sz w:val="22"/>
              </w:rPr>
              <w:lastRenderedPageBreak/>
              <w:t xml:space="preserve">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lastRenderedPageBreak/>
              <w:t>40,0</w:t>
            </w:r>
          </w:p>
        </w:tc>
      </w:tr>
      <w:tr w:rsidR="00D46AA2" w:rsidTr="00F974AF">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711"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40,0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40,0</w:t>
            </w:r>
          </w:p>
        </w:tc>
      </w:tr>
      <w:tr w:rsidR="00D46AA2">
        <w:trPr>
          <w:trHeight w:val="255"/>
        </w:trPr>
        <w:tc>
          <w:tcPr>
            <w:tcW w:w="1300"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20,0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20,0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20,0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20,0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20,0</w:t>
            </w:r>
          </w:p>
        </w:tc>
      </w:tr>
      <w:tr w:rsidR="00D46AA2">
        <w:trPr>
          <w:trHeight w:val="255"/>
        </w:trPr>
        <w:tc>
          <w:tcPr>
            <w:tcW w:w="13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20,0</w:t>
            </w:r>
          </w:p>
        </w:tc>
      </w:tr>
      <w:tr w:rsidR="00D46AA2">
        <w:trPr>
          <w:trHeight w:val="255"/>
        </w:trPr>
        <w:tc>
          <w:tcPr>
            <w:tcW w:w="13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w:t>
            </w:r>
          </w:p>
        </w:tc>
        <w:tc>
          <w:tcPr>
            <w:tcW w:w="7626"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71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0,0</w:t>
            </w:r>
          </w:p>
        </w:tc>
      </w:tr>
    </w:tbl>
    <w:p w:rsidR="00D46AA2" w:rsidRDefault="00D46AA2">
      <w:pPr>
        <w:ind w:firstLine="0"/>
      </w:pPr>
    </w:p>
    <w:p w:rsidR="00D46AA2" w:rsidRDefault="00F974AF">
      <w:r>
        <w:t xml:space="preserve">Условия доступности, позволяющие инвалидам получать услуги наравне с другими, оценивались по 6 параметрам. Среди учреждений 2 организации имеют 5 или более параметров доступности. </w:t>
      </w:r>
    </w:p>
    <w:p w:rsidR="00D46AA2" w:rsidRDefault="00F974AF">
      <w:pPr>
        <w:pStyle w:val="1"/>
      </w:pPr>
      <w:r>
        <w:t>Рейтинг образовательных организаций по показателю 3.2 «Обеспечение в образовательной организации условий доступности, позволяющих инвалидам получать образовательные услуги наравне с другими», балл</w:t>
      </w:r>
    </w:p>
    <w:tbl>
      <w:tblPr>
        <w:tblW w:w="0" w:type="auto"/>
        <w:tblLayout w:type="fixed"/>
        <w:tblLook w:val="04A0" w:firstRow="1" w:lastRow="0" w:firstColumn="1" w:lastColumn="0" w:noHBand="0" w:noVBand="1"/>
      </w:tblPr>
      <w:tblGrid>
        <w:gridCol w:w="1061"/>
        <w:gridCol w:w="7723"/>
        <w:gridCol w:w="825"/>
      </w:tblGrid>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723"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Наименование организации</w:t>
            </w:r>
          </w:p>
        </w:tc>
        <w:tc>
          <w:tcPr>
            <w:tcW w:w="825"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Балл</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w:t>
            </w:r>
            <w:r>
              <w:rPr>
                <w:sz w:val="22"/>
              </w:rPr>
              <w:lastRenderedPageBreak/>
              <w:t>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lastRenderedPageBreak/>
              <w:t>80,0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80,0</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60,0</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40,0</w:t>
            </w:r>
          </w:p>
        </w:tc>
      </w:tr>
      <w:tr w:rsidR="00D46AA2" w:rsidTr="00F974AF">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825"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40,0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40,0</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20,0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дошкольное образовательное учреждение «Детский сад общеразвивающего вида с приоритетным осуществлением экологического </w:t>
            </w:r>
            <w:r>
              <w:rPr>
                <w:sz w:val="22"/>
              </w:rPr>
              <w:lastRenderedPageBreak/>
              <w:t>развития воспитанников № 11 «Тополек» села Прасковея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lastRenderedPageBreak/>
              <w:t>20,0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20,0</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82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0,0</w:t>
            </w:r>
          </w:p>
        </w:tc>
      </w:tr>
    </w:tbl>
    <w:p w:rsidR="00D46AA2" w:rsidRDefault="00D46AA2">
      <w:pPr>
        <w:ind w:firstLine="0"/>
      </w:pPr>
    </w:p>
    <w:p w:rsidR="00D46AA2" w:rsidRDefault="00F974AF">
      <w:r>
        <w:t>В рамках оценки доступности услуг для инвалидов оценивалась удовлетворенность получателей услуг доступностью образовательных услуг. Среди респондентов было отмечено 9,2% получателей услуг с установленной группой инвалидности. Так 91,5% респондентов с ОВЗ полностью удовлетворены доступностью помещения, прилегающей к нему территории и оказываемых услуг. 18 организаций из 34-х набрали 100 баллов.</w:t>
      </w:r>
    </w:p>
    <w:p w:rsidR="00D46AA2" w:rsidRDefault="00F974AF">
      <w:pPr>
        <w:pStyle w:val="1"/>
      </w:pPr>
      <w:r>
        <w:t>Рейтинг образовательных организаций по показателю 3.3 «Удовлетворенность участников образовательных отношений доступностью образовательных услуг для инвалидов», балл</w:t>
      </w:r>
    </w:p>
    <w:tbl>
      <w:tblPr>
        <w:tblW w:w="0" w:type="auto"/>
        <w:tblLayout w:type="fixed"/>
        <w:tblLook w:val="04A0" w:firstRow="1" w:lastRow="0" w:firstColumn="1" w:lastColumn="0" w:noHBand="0" w:noVBand="1"/>
      </w:tblPr>
      <w:tblGrid>
        <w:gridCol w:w="1129"/>
        <w:gridCol w:w="7655"/>
        <w:gridCol w:w="855"/>
      </w:tblGrid>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655"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Наименование организации</w:t>
            </w:r>
          </w:p>
        </w:tc>
        <w:tc>
          <w:tcPr>
            <w:tcW w:w="855"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Балл</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rsidTr="00F974AF">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855"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«Начальная </w:t>
            </w:r>
            <w:r>
              <w:rPr>
                <w:sz w:val="22"/>
              </w:rPr>
              <w:lastRenderedPageBreak/>
              <w:t xml:space="preserve">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lastRenderedPageBreak/>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96,7</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95,8</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95,1</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93,5</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92,3</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7</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87,5</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87,5</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86,7</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85,0</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84,6</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81,8</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81,5</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75,0</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14</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75,0</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w:t>
            </w:r>
          </w:p>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69,7</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6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85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66,7</w:t>
            </w:r>
          </w:p>
        </w:tc>
      </w:tr>
    </w:tbl>
    <w:p w:rsidR="00D46AA2" w:rsidRDefault="00D46AA2"/>
    <w:p w:rsidR="00D46AA2" w:rsidRDefault="00F974AF">
      <w:r>
        <w:t xml:space="preserve">В целом, можно отметить, что </w:t>
      </w:r>
      <w:r>
        <w:rPr>
          <w:u w:val="single"/>
        </w:rPr>
        <w:t>доступность образовательных организаций для людей с ограниченными возможностями здоровья выше среднего</w:t>
      </w:r>
      <w:r>
        <w:t>. Рейтинг образовательных организаций по критерию «Доступность образовательной деятельности для инвалидов» показан в таблице ниже.</w:t>
      </w:r>
    </w:p>
    <w:p w:rsidR="00D46AA2" w:rsidRDefault="00D46AA2"/>
    <w:p w:rsidR="00D46AA2" w:rsidRDefault="00F974AF">
      <w:pPr>
        <w:pStyle w:val="1"/>
      </w:pPr>
      <w:r>
        <w:t>Рейтинг образовательных организаций по критерию «Доступность услуг для инвалидов», балл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1"/>
        <w:gridCol w:w="7865"/>
        <w:gridCol w:w="660"/>
      </w:tblGrid>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Наименование организации</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Балл</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88,0</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83,7</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82,0</w:t>
            </w:r>
          </w:p>
        </w:tc>
      </w:tr>
      <w:tr w:rsidR="00D46AA2">
        <w:trPr>
          <w:trHeight w:val="255"/>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80,0</w:t>
            </w:r>
          </w:p>
        </w:tc>
      </w:tr>
      <w:tr w:rsidR="00D46AA2">
        <w:trPr>
          <w:trHeight w:val="255"/>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80,0</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78,4</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77,0</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7</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76,5</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75,5</w:t>
            </w:r>
          </w:p>
        </w:tc>
      </w:tr>
      <w:tr w:rsidR="00D46AA2">
        <w:trPr>
          <w:trHeight w:val="255"/>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72,0</w:t>
            </w:r>
          </w:p>
        </w:tc>
      </w:tr>
      <w:tr w:rsidR="00D46AA2">
        <w:trPr>
          <w:trHeight w:val="255"/>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72,0</w:t>
            </w:r>
          </w:p>
        </w:tc>
      </w:tr>
      <w:tr w:rsidR="00D46AA2">
        <w:trPr>
          <w:trHeight w:val="255"/>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72,0</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70,1</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68,8</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68,5</w:t>
            </w:r>
          </w:p>
        </w:tc>
      </w:tr>
      <w:tr w:rsidR="00D46AA2">
        <w:trPr>
          <w:trHeight w:val="255"/>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66,0</w:t>
            </w:r>
          </w:p>
        </w:tc>
      </w:tr>
      <w:tr w:rsidR="00D46AA2">
        <w:trPr>
          <w:trHeight w:val="255"/>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66,0</w:t>
            </w:r>
          </w:p>
        </w:tc>
      </w:tr>
      <w:tr w:rsidR="00D46AA2">
        <w:trPr>
          <w:trHeight w:val="255"/>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14</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64,0</w:t>
            </w:r>
          </w:p>
        </w:tc>
      </w:tr>
      <w:tr w:rsidR="00D46AA2">
        <w:trPr>
          <w:trHeight w:val="255"/>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64,0</w:t>
            </w:r>
          </w:p>
        </w:tc>
      </w:tr>
      <w:tr w:rsidR="00D46AA2">
        <w:trPr>
          <w:trHeight w:val="255"/>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учреждение дополнительного образования «Детско-юношеская </w:t>
            </w:r>
            <w:r>
              <w:rPr>
                <w:sz w:val="22"/>
              </w:rPr>
              <w:lastRenderedPageBreak/>
              <w:t>спортивная школа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lastRenderedPageBreak/>
              <w:t>64,0</w:t>
            </w:r>
          </w:p>
        </w:tc>
      </w:tr>
      <w:tr w:rsidR="00D46AA2" w:rsidTr="00CC6E04">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15</w:t>
            </w:r>
          </w:p>
        </w:tc>
        <w:tc>
          <w:tcPr>
            <w:tcW w:w="78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58,0</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56,0</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17</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54,9</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18</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52,0</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19</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50,5</w:t>
            </w:r>
          </w:p>
        </w:tc>
      </w:tr>
      <w:tr w:rsidR="00D46AA2">
        <w:trPr>
          <w:trHeight w:val="255"/>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50,0</w:t>
            </w:r>
          </w:p>
        </w:tc>
      </w:tr>
      <w:tr w:rsidR="00D46AA2">
        <w:trPr>
          <w:trHeight w:val="255"/>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50,0</w:t>
            </w:r>
          </w:p>
        </w:tc>
      </w:tr>
      <w:tr w:rsidR="00D46AA2">
        <w:trPr>
          <w:trHeight w:val="255"/>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21</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48,3</w:t>
            </w:r>
          </w:p>
        </w:tc>
      </w:tr>
      <w:tr w:rsidR="00D46AA2">
        <w:trPr>
          <w:trHeight w:val="255"/>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48,3</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42,0</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23</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36,0</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24</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32,0</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25</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28,5</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26</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25,4</w:t>
            </w:r>
          </w:p>
        </w:tc>
      </w:tr>
    </w:tbl>
    <w:p w:rsidR="00D46AA2" w:rsidRDefault="00D46AA2"/>
    <w:p w:rsidR="00D46AA2" w:rsidRDefault="00F974AF">
      <w:pPr>
        <w:pStyle w:val="2"/>
      </w:pPr>
      <w:bookmarkStart w:id="5" w:name="__RefHeading___6"/>
      <w:bookmarkEnd w:id="5"/>
      <w:r>
        <w:t>2.4. Оценка по критерию «Доброжелательность, вежливость работников организации»</w:t>
      </w:r>
    </w:p>
    <w:p w:rsidR="00D46AA2" w:rsidRDefault="00F974AF">
      <w:r>
        <w:t xml:space="preserve">Критерий «Доброжелательность, вежливость работников организации» </w:t>
      </w:r>
      <w:proofErr w:type="gramStart"/>
      <w:r>
        <w:t>оценивается</w:t>
      </w:r>
      <w:proofErr w:type="gramEnd"/>
      <w:r>
        <w:t xml:space="preserve"> по мнению получателей услуг по следующим показателям:</w:t>
      </w:r>
    </w:p>
    <w:p w:rsidR="00D46AA2" w:rsidRDefault="00F974AF">
      <w:pPr>
        <w:pStyle w:val="af6"/>
        <w:numPr>
          <w:ilvl w:val="1"/>
          <w:numId w:val="6"/>
        </w:numPr>
        <w:ind w:left="709" w:firstLine="0"/>
      </w:pPr>
      <w:r>
        <w:t>Удовлетворенность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p w:rsidR="00D46AA2" w:rsidRDefault="00F974AF">
      <w:pPr>
        <w:pStyle w:val="af6"/>
        <w:numPr>
          <w:ilvl w:val="1"/>
          <w:numId w:val="6"/>
        </w:numPr>
        <w:ind w:left="709" w:firstLine="0"/>
      </w:pPr>
      <w:r>
        <w:t>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p w:rsidR="00D46AA2" w:rsidRDefault="00F974AF">
      <w:pPr>
        <w:pStyle w:val="af6"/>
        <w:numPr>
          <w:ilvl w:val="1"/>
          <w:numId w:val="6"/>
        </w:numPr>
        <w:ind w:left="709" w:firstLine="0"/>
      </w:pPr>
      <w:r>
        <w:lastRenderedPageBreak/>
        <w:t>Удовлетворенность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p>
    <w:p w:rsidR="00D46AA2" w:rsidRDefault="00F974AF">
      <w:r>
        <w:t>По показателю «Удовлетворенность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 94,7% получателей услуг удовлетворены доброжелательностью, вежливостью работников образовательной организации при первичном обращении. 9 образовательных организаций набрали 100 баллов.</w:t>
      </w:r>
    </w:p>
    <w:p w:rsidR="00D46AA2" w:rsidRDefault="00F974AF">
      <w:pPr>
        <w:pStyle w:val="1"/>
      </w:pPr>
      <w:r>
        <w:t>Рейтинг образовательных организаций по показателю 4.1 «Удовлетворенность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 балл</w:t>
      </w:r>
    </w:p>
    <w:tbl>
      <w:tblPr>
        <w:tblW w:w="0" w:type="auto"/>
        <w:tblLayout w:type="fixed"/>
        <w:tblLook w:val="04A0" w:firstRow="1" w:lastRow="0" w:firstColumn="1" w:lastColumn="0" w:noHBand="0" w:noVBand="1"/>
      </w:tblPr>
      <w:tblGrid>
        <w:gridCol w:w="1061"/>
        <w:gridCol w:w="7581"/>
        <w:gridCol w:w="902"/>
      </w:tblGrid>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581" w:type="dxa"/>
            <w:tcBorders>
              <w:top w:val="single" w:sz="4" w:space="0" w:color="000000"/>
              <w:left w:val="nil"/>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Наименование организации</w:t>
            </w:r>
          </w:p>
        </w:tc>
        <w:tc>
          <w:tcPr>
            <w:tcW w:w="902" w:type="dxa"/>
            <w:tcBorders>
              <w:top w:val="single" w:sz="4" w:space="0" w:color="000000"/>
              <w:left w:val="nil"/>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Балл</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rsidTr="00CC6E04">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581"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902"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99,1</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98,9</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98,6</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98,3</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«Начальная </w:t>
            </w:r>
            <w:r>
              <w:rPr>
                <w:sz w:val="22"/>
              </w:rPr>
              <w:lastRenderedPageBreak/>
              <w:t>общеобразовательная школа № 10 города Буденновска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lastRenderedPageBreak/>
              <w:t>97,6</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7</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97,5</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96,6</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95,3</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95,0</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94,9</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94,6</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93,9</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93,9</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93,8</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14</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93,7</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92,5</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92,4</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17</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91,7</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18</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91,7</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19</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90,9</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90,7</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21</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87,7</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87,5</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23</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86,8</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24</w:t>
            </w:r>
          </w:p>
        </w:tc>
        <w:tc>
          <w:tcPr>
            <w:tcW w:w="75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90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86,5</w:t>
            </w:r>
          </w:p>
        </w:tc>
      </w:tr>
    </w:tbl>
    <w:p w:rsidR="00D46AA2" w:rsidRDefault="00D46AA2">
      <w:pPr>
        <w:ind w:firstLine="0"/>
      </w:pPr>
    </w:p>
    <w:p w:rsidR="00D46AA2" w:rsidRDefault="00F974AF">
      <w:r>
        <w:t xml:space="preserve">По показателю «Удовлетворенность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 </w:t>
      </w:r>
      <w:r>
        <w:lastRenderedPageBreak/>
        <w:t>94,6% получателей услуг удовлетворены доброжелательностью, вежливостью работников образовательной организации при получении услуг. 6 учреждения набрали 100,0 баллов.</w:t>
      </w:r>
    </w:p>
    <w:p w:rsidR="00D46AA2" w:rsidRDefault="00F974AF">
      <w:pPr>
        <w:pStyle w:val="1"/>
      </w:pPr>
      <w:r>
        <w:t>Рейтинг образовательных организаций по показателю 4.2 «Удовлетворенность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 балл</w:t>
      </w:r>
    </w:p>
    <w:tbl>
      <w:tblPr>
        <w:tblW w:w="0" w:type="auto"/>
        <w:tblLayout w:type="fixed"/>
        <w:tblLook w:val="04A0" w:firstRow="1" w:lastRow="0" w:firstColumn="1" w:lastColumn="0" w:noHBand="0" w:noVBand="1"/>
      </w:tblPr>
      <w:tblGrid>
        <w:gridCol w:w="1061"/>
        <w:gridCol w:w="7865"/>
        <w:gridCol w:w="779"/>
      </w:tblGrid>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865"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Наименование организации</w:t>
            </w:r>
          </w:p>
        </w:tc>
        <w:tc>
          <w:tcPr>
            <w:tcW w:w="779"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Балл</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99,2</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99,1</w:t>
            </w:r>
          </w:p>
        </w:tc>
      </w:tr>
      <w:tr w:rsidR="00D46AA2" w:rsidTr="00CC6E04">
        <w:trPr>
          <w:trHeight w:val="255"/>
        </w:trPr>
        <w:tc>
          <w:tcPr>
            <w:tcW w:w="1061" w:type="dxa"/>
            <w:tcBorders>
              <w:top w:val="nil"/>
              <w:left w:val="single" w:sz="4" w:space="0" w:color="000000"/>
              <w:bottom w:val="single" w:sz="4" w:space="0" w:color="000000"/>
              <w:right w:val="single" w:sz="4" w:space="0" w:color="000000"/>
            </w:tcBorders>
            <w:shd w:val="clear" w:color="auto" w:fill="FFFF00"/>
            <w:vAlign w:val="center"/>
          </w:tcPr>
          <w:p w:rsidR="00D46AA2" w:rsidRDefault="00F974AF">
            <w:pPr>
              <w:ind w:firstLine="0"/>
              <w:jc w:val="center"/>
              <w:rPr>
                <w:sz w:val="22"/>
              </w:rPr>
            </w:pPr>
            <w:r>
              <w:rPr>
                <w:sz w:val="22"/>
              </w:rPr>
              <w:t>4</w:t>
            </w:r>
          </w:p>
        </w:tc>
        <w:tc>
          <w:tcPr>
            <w:tcW w:w="7865"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779"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98,3</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97,9</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96,7</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7</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96,6</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96,4</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96,3</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96,2</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95,9</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95,8</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95,4</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14</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w:t>
            </w:r>
            <w:r>
              <w:rPr>
                <w:sz w:val="22"/>
              </w:rPr>
              <w:lastRenderedPageBreak/>
              <w:t>общеобразовательная школа № 3 города Буденновска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lastRenderedPageBreak/>
              <w:t>95,0</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15</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94,8</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94,7</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94,7</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17</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94,3</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18</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94,2</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19</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93,6</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92,7</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21</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92,5</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92,3</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23</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91,9</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24</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91,8</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25</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91,2</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26</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89,9</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27</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88,5</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28</w:t>
            </w:r>
          </w:p>
        </w:tc>
        <w:tc>
          <w:tcPr>
            <w:tcW w:w="7865"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779"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87,5</w:t>
            </w:r>
          </w:p>
        </w:tc>
      </w:tr>
    </w:tbl>
    <w:p w:rsidR="00D46AA2" w:rsidRDefault="00D46AA2"/>
    <w:p w:rsidR="00D46AA2" w:rsidRDefault="00F974AF">
      <w:r>
        <w:t xml:space="preserve">По показателю «Удовлетворенность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 97,8% получателей услуг из тех, кто пользовался дистанционными способами связи, удовлетворены взаимодействием с работниками организации. 9 организаций набрали 100,0 баллов. </w:t>
      </w:r>
    </w:p>
    <w:p w:rsidR="00D46AA2" w:rsidRDefault="00F974AF">
      <w:pPr>
        <w:pStyle w:val="1"/>
      </w:pPr>
      <w:r>
        <w:t>Рейтинг образовательных организаций по показателю 4.3 «Удовлетворенность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 балл</w:t>
      </w:r>
    </w:p>
    <w:tbl>
      <w:tblPr>
        <w:tblW w:w="0" w:type="auto"/>
        <w:tblLayout w:type="fixed"/>
        <w:tblLook w:val="04A0" w:firstRow="1" w:lastRow="0" w:firstColumn="1" w:lastColumn="0" w:noHBand="0" w:noVBand="1"/>
      </w:tblPr>
      <w:tblGrid>
        <w:gridCol w:w="1061"/>
        <w:gridCol w:w="7723"/>
        <w:gridCol w:w="824"/>
      </w:tblGrid>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723"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Наименование организации</w:t>
            </w:r>
          </w:p>
        </w:tc>
        <w:tc>
          <w:tcPr>
            <w:tcW w:w="824"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Балл</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rsidTr="00CC6E04">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824"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99,1</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99,0</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98,8</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98,8</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98,7</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98,6</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7</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98,5</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98,4</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98,2</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98,0</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97,8</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97,8</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97,3</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14</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97,1</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96,9</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96,7</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17</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96,7</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18</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96,6</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96,6</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19</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93,9</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93,8</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21</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93,3</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92,3</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23</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91,9</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24</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82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88,9</w:t>
            </w:r>
          </w:p>
        </w:tc>
      </w:tr>
    </w:tbl>
    <w:p w:rsidR="00D46AA2" w:rsidRDefault="00D46AA2"/>
    <w:p w:rsidR="00D46AA2" w:rsidRDefault="00F974AF">
      <w:r>
        <w:t>Показатель удовлетворенности респондентов доброжелательностью и вежливостью работников организации, с которыми они взаимодействовали в дистанционной форме, находится на высоком уровне. Рейтинг образовательных организаций по критерию «Доброжелательность, вежливость работников организации» показан в таблице ниже. 3 организации набрали 100,0 баллов.</w:t>
      </w:r>
    </w:p>
    <w:p w:rsidR="00D46AA2" w:rsidRDefault="00F974AF">
      <w:pPr>
        <w:pStyle w:val="1"/>
      </w:pPr>
      <w:r>
        <w:t>Рейтинг образовательных организаций по критерию «Доброжелательность, вежливость работников организации», балл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7797"/>
        <w:gridCol w:w="711"/>
      </w:tblGrid>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Наименование организации</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Балл</w:t>
            </w:r>
          </w:p>
        </w:tc>
      </w:tr>
      <w:tr w:rsidR="00D46AA2">
        <w:trPr>
          <w:trHeight w:val="255"/>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99,7</w:t>
            </w:r>
          </w:p>
        </w:tc>
      </w:tr>
      <w:tr w:rsidR="00D46AA2" w:rsidTr="00CC6E04">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46AA2" w:rsidRDefault="00F974AF">
            <w:pPr>
              <w:ind w:firstLine="0"/>
              <w:jc w:val="center"/>
              <w:rPr>
                <w:sz w:val="22"/>
              </w:rPr>
            </w:pPr>
            <w:r>
              <w:rPr>
                <w:sz w:val="22"/>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99,3</w:t>
            </w:r>
          </w:p>
        </w:tc>
      </w:tr>
      <w:tr w:rsidR="00D46AA2">
        <w:trPr>
          <w:trHeight w:val="255"/>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99,0</w:t>
            </w:r>
          </w:p>
        </w:tc>
      </w:tr>
      <w:tr w:rsidR="00D46AA2">
        <w:trPr>
          <w:trHeight w:val="255"/>
        </w:trPr>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99,0</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97,9</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w:t>
            </w:r>
            <w:r>
              <w:rPr>
                <w:sz w:val="22"/>
              </w:rPr>
              <w:lastRenderedPageBreak/>
              <w:t xml:space="preserve">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lastRenderedPageBreak/>
              <w:t>97,8</w:t>
            </w:r>
          </w:p>
        </w:tc>
      </w:tr>
      <w:tr w:rsidR="00D46AA2">
        <w:trPr>
          <w:trHeight w:val="255"/>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7</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97,6</w:t>
            </w:r>
          </w:p>
        </w:tc>
      </w:tr>
      <w:tr w:rsidR="00D46AA2">
        <w:trPr>
          <w:trHeight w:val="255"/>
        </w:trPr>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97,6</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97,2</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96,8</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96,5</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96,1</w:t>
            </w:r>
          </w:p>
        </w:tc>
      </w:tr>
      <w:tr w:rsidR="00D46AA2">
        <w:trPr>
          <w:trHeight w:val="255"/>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95,7</w:t>
            </w:r>
          </w:p>
        </w:tc>
      </w:tr>
      <w:tr w:rsidR="00D46AA2">
        <w:trPr>
          <w:trHeight w:val="255"/>
        </w:trPr>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95,7</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95,5</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14</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95,3</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94,9</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94,2</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17</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93,8</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18</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93,4</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19</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93,2</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92,8</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21</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92,7</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92,6</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23</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92,5</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24</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91,3</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25</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91,2</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26</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88,5</w:t>
            </w:r>
          </w:p>
        </w:tc>
      </w:tr>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27</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88,4</w:t>
            </w:r>
          </w:p>
        </w:tc>
      </w:tr>
    </w:tbl>
    <w:p w:rsidR="00D46AA2" w:rsidRDefault="00F974AF">
      <w:pPr>
        <w:pStyle w:val="2"/>
      </w:pPr>
      <w:bookmarkStart w:id="6" w:name="__RefHeading___7"/>
      <w:bookmarkEnd w:id="6"/>
      <w:r>
        <w:lastRenderedPageBreak/>
        <w:t>2.5. Оценка по критерию «Удовлетворенность условиями оказания услуг»</w:t>
      </w:r>
    </w:p>
    <w:p w:rsidR="00D46AA2" w:rsidRDefault="00F974AF">
      <w:r>
        <w:t xml:space="preserve">Критерий «Удовлетворенность условиями оказания услуг» </w:t>
      </w:r>
      <w:proofErr w:type="gramStart"/>
      <w:r>
        <w:t>оценивается</w:t>
      </w:r>
      <w:proofErr w:type="gramEnd"/>
      <w:r>
        <w:t xml:space="preserve"> по мнению получателей услуг посредством опроса. Для этого оценивались следующие показатели:</w:t>
      </w:r>
    </w:p>
    <w:p w:rsidR="00D46AA2" w:rsidRDefault="00F974AF">
      <w:pPr>
        <w:pStyle w:val="af6"/>
        <w:numPr>
          <w:ilvl w:val="1"/>
          <w:numId w:val="7"/>
        </w:numPr>
        <w:ind w:left="1134" w:firstLine="0"/>
      </w:pPr>
      <w:r>
        <w:t>Готовность получателей услуг рекомендовать образовательную организацию родственникам и знакомым.</w:t>
      </w:r>
    </w:p>
    <w:p w:rsidR="00D46AA2" w:rsidRDefault="00F974AF">
      <w:pPr>
        <w:pStyle w:val="af6"/>
        <w:numPr>
          <w:ilvl w:val="1"/>
          <w:numId w:val="7"/>
        </w:numPr>
        <w:ind w:left="1134" w:firstLine="0"/>
      </w:pPr>
      <w:r>
        <w:t>Удовлетворенность участников образовательных отношений удобством графика работы образовательной организации.</w:t>
      </w:r>
    </w:p>
    <w:p w:rsidR="00D46AA2" w:rsidRDefault="00F974AF">
      <w:pPr>
        <w:pStyle w:val="af6"/>
        <w:numPr>
          <w:ilvl w:val="1"/>
          <w:numId w:val="7"/>
        </w:numPr>
        <w:ind w:left="1134" w:firstLine="0"/>
      </w:pPr>
      <w:r>
        <w:t>Удовлетворенность получателей услуг условиями оказания образовательных услуг в образовательной организации.</w:t>
      </w:r>
    </w:p>
    <w:p w:rsidR="00D46AA2" w:rsidRDefault="00F974AF">
      <w:r>
        <w:t>Анализ анкет получателей услуг показал, что 93,2% респондентов готовы рекомендовать образовательную организацию. 4 организации набрали 100,0 баллов.</w:t>
      </w:r>
    </w:p>
    <w:p w:rsidR="00D46AA2" w:rsidRDefault="00F974AF">
      <w:pPr>
        <w:pStyle w:val="1"/>
      </w:pPr>
      <w:r>
        <w:t>Рейтинг образовательных организаций по показателю 5.1 «Готовность получателей услуг рекомендовать образовательную организацию родственникам и знакомым», балл</w:t>
      </w:r>
    </w:p>
    <w:tbl>
      <w:tblPr>
        <w:tblW w:w="0" w:type="auto"/>
        <w:tblLayout w:type="fixed"/>
        <w:tblLook w:val="04A0" w:firstRow="1" w:lastRow="0" w:firstColumn="1" w:lastColumn="0" w:noHBand="0" w:noVBand="1"/>
      </w:tblPr>
      <w:tblGrid>
        <w:gridCol w:w="1400"/>
        <w:gridCol w:w="7384"/>
        <w:gridCol w:w="772"/>
      </w:tblGrid>
      <w:tr w:rsidR="00D46AA2">
        <w:trPr>
          <w:trHeight w:val="255"/>
        </w:trPr>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384" w:type="dxa"/>
            <w:tcBorders>
              <w:top w:val="single" w:sz="4" w:space="0" w:color="000000"/>
              <w:left w:val="nil"/>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Наименование организации</w:t>
            </w:r>
          </w:p>
        </w:tc>
        <w:tc>
          <w:tcPr>
            <w:tcW w:w="772" w:type="dxa"/>
            <w:tcBorders>
              <w:top w:val="single" w:sz="4" w:space="0" w:color="000000"/>
              <w:left w:val="nil"/>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Балл</w:t>
            </w:r>
          </w:p>
        </w:tc>
      </w:tr>
      <w:tr w:rsidR="00D46AA2">
        <w:trPr>
          <w:trHeight w:val="255"/>
        </w:trPr>
        <w:tc>
          <w:tcPr>
            <w:tcW w:w="1400"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4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4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4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98,9</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98,8</w:t>
            </w:r>
          </w:p>
        </w:tc>
      </w:tr>
      <w:tr w:rsidR="00D46AA2">
        <w:trPr>
          <w:trHeight w:val="255"/>
        </w:trPr>
        <w:tc>
          <w:tcPr>
            <w:tcW w:w="1400"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98,8</w:t>
            </w:r>
          </w:p>
        </w:tc>
      </w:tr>
      <w:tr w:rsidR="00D46AA2">
        <w:trPr>
          <w:trHeight w:val="255"/>
        </w:trPr>
        <w:tc>
          <w:tcPr>
            <w:tcW w:w="14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98,8</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98,5</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98,4</w:t>
            </w:r>
          </w:p>
        </w:tc>
      </w:tr>
      <w:tr w:rsidR="00D46AA2" w:rsidTr="00CC6E04">
        <w:trPr>
          <w:trHeight w:val="255"/>
        </w:trPr>
        <w:tc>
          <w:tcPr>
            <w:tcW w:w="1400" w:type="dxa"/>
            <w:tcBorders>
              <w:top w:val="nil"/>
              <w:left w:val="single" w:sz="4" w:space="0" w:color="000000"/>
              <w:bottom w:val="single" w:sz="4" w:space="0" w:color="000000"/>
              <w:right w:val="single" w:sz="4" w:space="0" w:color="000000"/>
            </w:tcBorders>
            <w:shd w:val="clear" w:color="auto" w:fill="FFFF00"/>
            <w:vAlign w:val="center"/>
          </w:tcPr>
          <w:p w:rsidR="00D46AA2" w:rsidRDefault="00F974AF">
            <w:pPr>
              <w:ind w:firstLine="0"/>
              <w:jc w:val="center"/>
              <w:rPr>
                <w:sz w:val="22"/>
              </w:rPr>
            </w:pPr>
            <w:r>
              <w:rPr>
                <w:sz w:val="22"/>
              </w:rPr>
              <w:t>7</w:t>
            </w:r>
          </w:p>
        </w:tc>
        <w:tc>
          <w:tcPr>
            <w:tcW w:w="7384"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15 села Преображенского Буденновского </w:t>
            </w:r>
            <w:r>
              <w:rPr>
                <w:sz w:val="22"/>
              </w:rPr>
              <w:lastRenderedPageBreak/>
              <w:t>района»</w:t>
            </w:r>
          </w:p>
        </w:tc>
        <w:tc>
          <w:tcPr>
            <w:tcW w:w="772"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lastRenderedPageBreak/>
              <w:t>98,3</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8</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96,7</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96,6</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96,2</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95,5</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94,9</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93,7</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14</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92,7</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92,3</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91,5</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17</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91,3</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18</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91,0</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19</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90,4</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90,3</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21</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89,9</w:t>
            </w:r>
          </w:p>
        </w:tc>
      </w:tr>
      <w:tr w:rsidR="00D46AA2">
        <w:trPr>
          <w:trHeight w:val="255"/>
        </w:trPr>
        <w:tc>
          <w:tcPr>
            <w:tcW w:w="1400"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89,6</w:t>
            </w:r>
          </w:p>
        </w:tc>
      </w:tr>
      <w:tr w:rsidR="00D46AA2">
        <w:trPr>
          <w:trHeight w:val="255"/>
        </w:trPr>
        <w:tc>
          <w:tcPr>
            <w:tcW w:w="14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89,6</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23</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89,3</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24</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88,9</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25</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87,8</w:t>
            </w:r>
          </w:p>
        </w:tc>
      </w:tr>
      <w:tr w:rsidR="00D46AA2">
        <w:trPr>
          <w:trHeight w:val="255"/>
        </w:trPr>
        <w:tc>
          <w:tcPr>
            <w:tcW w:w="1400"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26</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87,5</w:t>
            </w:r>
          </w:p>
        </w:tc>
      </w:tr>
      <w:tr w:rsidR="00D46AA2">
        <w:trPr>
          <w:trHeight w:val="255"/>
        </w:trPr>
        <w:tc>
          <w:tcPr>
            <w:tcW w:w="1400"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87,5</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27</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w:t>
            </w:r>
            <w:r>
              <w:rPr>
                <w:sz w:val="22"/>
              </w:rPr>
              <w:lastRenderedPageBreak/>
              <w:t>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lastRenderedPageBreak/>
              <w:t>84,9</w:t>
            </w:r>
          </w:p>
        </w:tc>
      </w:tr>
      <w:tr w:rsidR="00D46AA2">
        <w:trPr>
          <w:trHeight w:val="255"/>
        </w:trPr>
        <w:tc>
          <w:tcPr>
            <w:tcW w:w="1400"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28</w:t>
            </w:r>
          </w:p>
        </w:tc>
        <w:tc>
          <w:tcPr>
            <w:tcW w:w="7384"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77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80,8</w:t>
            </w:r>
          </w:p>
        </w:tc>
      </w:tr>
    </w:tbl>
    <w:p w:rsidR="00D46AA2" w:rsidRDefault="00D46AA2">
      <w:pPr>
        <w:ind w:firstLine="0"/>
      </w:pPr>
    </w:p>
    <w:p w:rsidR="00D46AA2" w:rsidRDefault="00F974AF">
      <w:proofErr w:type="gramStart"/>
      <w:r>
        <w:t xml:space="preserve">Удовлетворенность организационными условиями предоставления услуг (графиком работы организации, навигацией внутри организации (наличие информационных табличек, указателей, сигнальных табло, </w:t>
      </w:r>
      <w:proofErr w:type="spellStart"/>
      <w:r>
        <w:t>инфоматов</w:t>
      </w:r>
      <w:proofErr w:type="spellEnd"/>
      <w:r>
        <w:t xml:space="preserve"> и прочие) образовательной организацией выразили 93.1% получателей услуг. 5 организации набрали 100,0 баллов.</w:t>
      </w:r>
      <w:proofErr w:type="gramEnd"/>
    </w:p>
    <w:p w:rsidR="00D46AA2" w:rsidRDefault="00F974AF">
      <w:pPr>
        <w:pStyle w:val="1"/>
      </w:pPr>
      <w:r>
        <w:t>Рейтинг образовательных организаций по показателю 5.2 «Удовлетворенность участников образовательных отношений удобством графика работы образовательной организации», балл</w:t>
      </w:r>
    </w:p>
    <w:tbl>
      <w:tblPr>
        <w:tblW w:w="0" w:type="auto"/>
        <w:tblLayout w:type="fixed"/>
        <w:tblLook w:val="04A0" w:firstRow="1" w:lastRow="0" w:firstColumn="1" w:lastColumn="0" w:noHBand="0" w:noVBand="1"/>
      </w:tblPr>
      <w:tblGrid>
        <w:gridCol w:w="1061"/>
        <w:gridCol w:w="7723"/>
        <w:gridCol w:w="781"/>
      </w:tblGrid>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723"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Наименование организации</w:t>
            </w:r>
          </w:p>
        </w:tc>
        <w:tc>
          <w:tcPr>
            <w:tcW w:w="781" w:type="dxa"/>
            <w:tcBorders>
              <w:top w:val="single" w:sz="4" w:space="0" w:color="000000"/>
              <w:left w:val="nil"/>
              <w:bottom w:val="single" w:sz="4" w:space="0" w:color="000000"/>
              <w:right w:val="single" w:sz="4" w:space="0" w:color="000000"/>
            </w:tcBorders>
            <w:shd w:val="clear" w:color="auto" w:fill="auto"/>
            <w:vAlign w:val="bottom"/>
          </w:tcPr>
          <w:p w:rsidR="00D46AA2" w:rsidRDefault="00F974AF">
            <w:pPr>
              <w:ind w:firstLine="0"/>
              <w:jc w:val="center"/>
              <w:rPr>
                <w:sz w:val="22"/>
              </w:rPr>
            </w:pPr>
            <w:r>
              <w:rPr>
                <w:sz w:val="22"/>
              </w:rPr>
              <w:t>Балл</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rsidTr="00CC6E04">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781"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99,1</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98,9</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98,3</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98,1</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97,6</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7</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97,5</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96,6</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95,5</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95,3</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95,3</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95,3</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w:t>
            </w:r>
            <w:r>
              <w:rPr>
                <w:sz w:val="22"/>
              </w:rPr>
              <w:lastRenderedPageBreak/>
              <w:t xml:space="preserve">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lastRenderedPageBreak/>
              <w:t>94,3</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94,3</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94,3</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94,0</w:t>
            </w:r>
          </w:p>
        </w:tc>
      </w:tr>
      <w:tr w:rsidR="00D46AA2">
        <w:trPr>
          <w:trHeight w:val="255"/>
        </w:trPr>
        <w:tc>
          <w:tcPr>
            <w:tcW w:w="1061"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93,8</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93,8</w:t>
            </w:r>
          </w:p>
        </w:tc>
      </w:tr>
      <w:tr w:rsidR="00D46AA2">
        <w:trPr>
          <w:trHeight w:val="255"/>
        </w:trPr>
        <w:tc>
          <w:tcPr>
            <w:tcW w:w="1061"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93,8</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14</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92,4</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92,2</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91,7</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17</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91,4</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18</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91,2</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19</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91,0</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89,0</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21</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88,9</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86,9</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23</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86,2</w:t>
            </w:r>
          </w:p>
        </w:tc>
      </w:tr>
      <w:tr w:rsidR="00D46AA2">
        <w:trPr>
          <w:trHeight w:val="255"/>
        </w:trPr>
        <w:tc>
          <w:tcPr>
            <w:tcW w:w="1061"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24</w:t>
            </w:r>
          </w:p>
        </w:tc>
        <w:tc>
          <w:tcPr>
            <w:tcW w:w="772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781"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84,6</w:t>
            </w:r>
          </w:p>
        </w:tc>
      </w:tr>
    </w:tbl>
    <w:p w:rsidR="00D46AA2" w:rsidRDefault="00D46AA2"/>
    <w:p w:rsidR="00D46AA2" w:rsidRDefault="00F974AF">
      <w:r>
        <w:t xml:space="preserve">Удовлетворенность получателей услуг условиями оказания образовательных услуг в образовательной организации в целом находится на высоком уровне. 94,0% получателей услуг выразили удовлетворенность оцениваемым показателем. 4 организации набрали 100 баллов. </w:t>
      </w:r>
    </w:p>
    <w:p w:rsidR="00D46AA2" w:rsidRDefault="00D46AA2"/>
    <w:p w:rsidR="00D46AA2" w:rsidRDefault="00D46AA2"/>
    <w:p w:rsidR="00D46AA2" w:rsidRDefault="00D46AA2"/>
    <w:p w:rsidR="00D46AA2" w:rsidRDefault="00D46AA2"/>
    <w:p w:rsidR="00D46AA2" w:rsidRDefault="00D46AA2"/>
    <w:p w:rsidR="00D46AA2" w:rsidRDefault="00D46AA2"/>
    <w:p w:rsidR="00D46AA2" w:rsidRDefault="00D46AA2"/>
    <w:p w:rsidR="00D46AA2" w:rsidRDefault="00F974AF">
      <w:pPr>
        <w:pStyle w:val="1"/>
      </w:pPr>
      <w:r>
        <w:t>Рейтинг образовательных организаций по показателю 5.3 «Удовлетворенность получателей услуг условиями оказания образовательных услуг в образовательной организации», балл</w:t>
      </w:r>
    </w:p>
    <w:tbl>
      <w:tblPr>
        <w:tblW w:w="0" w:type="auto"/>
        <w:tblLayout w:type="fixed"/>
        <w:tblLook w:val="04A0" w:firstRow="1" w:lastRow="0" w:firstColumn="1" w:lastColumn="0" w:noHBand="0" w:noVBand="1"/>
      </w:tblPr>
      <w:tblGrid>
        <w:gridCol w:w="1129"/>
        <w:gridCol w:w="7513"/>
        <w:gridCol w:w="922"/>
      </w:tblGrid>
      <w:tr w:rsidR="00D46AA2">
        <w:trPr>
          <w:trHeight w:val="25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513" w:type="dxa"/>
            <w:tcBorders>
              <w:top w:val="single" w:sz="4" w:space="0" w:color="000000"/>
              <w:left w:val="nil"/>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Наименование организации</w:t>
            </w:r>
          </w:p>
        </w:tc>
        <w:tc>
          <w:tcPr>
            <w:tcW w:w="922" w:type="dxa"/>
            <w:tcBorders>
              <w:top w:val="single" w:sz="4" w:space="0" w:color="000000"/>
              <w:left w:val="nil"/>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Балл</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99,1</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98,8</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98,8</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98,4</w:t>
            </w:r>
          </w:p>
        </w:tc>
      </w:tr>
      <w:tr w:rsidR="00D46AA2" w:rsidTr="00CC6E04">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513"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922" w:type="dxa"/>
            <w:tcBorders>
              <w:top w:val="nil"/>
              <w:left w:val="nil"/>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98,4</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97,5</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97,5</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6</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96,7</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7</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96,6</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96,2</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95,9</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95,5</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95,4</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95,3</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13</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94,4</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14</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94,3</w:t>
            </w:r>
          </w:p>
        </w:tc>
      </w:tr>
      <w:tr w:rsidR="00D46AA2">
        <w:trPr>
          <w:trHeight w:val="255"/>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94,2</w:t>
            </w:r>
          </w:p>
        </w:tc>
      </w:tr>
      <w:tr w:rsidR="00D46AA2">
        <w:trPr>
          <w:trHeight w:val="255"/>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D46AA2" w:rsidRDefault="00D46AA2"/>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94,2</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94,1</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17</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93,9</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18</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93,5</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19</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93,4</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92,9</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21</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91,0</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90,6</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23</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90,5</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24</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89,6</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25</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89,5</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26</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87,5</w:t>
            </w:r>
          </w:p>
        </w:tc>
      </w:tr>
      <w:tr w:rsidR="00D46AA2">
        <w:trPr>
          <w:trHeight w:val="255"/>
        </w:trPr>
        <w:tc>
          <w:tcPr>
            <w:tcW w:w="1129" w:type="dxa"/>
            <w:tcBorders>
              <w:top w:val="nil"/>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27</w:t>
            </w:r>
          </w:p>
        </w:tc>
        <w:tc>
          <w:tcPr>
            <w:tcW w:w="7513" w:type="dxa"/>
            <w:tcBorders>
              <w:top w:val="nil"/>
              <w:left w:val="nil"/>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922" w:type="dxa"/>
            <w:tcBorders>
              <w:top w:val="nil"/>
              <w:left w:val="nil"/>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83,9</w:t>
            </w:r>
          </w:p>
        </w:tc>
      </w:tr>
    </w:tbl>
    <w:p w:rsidR="00D46AA2" w:rsidRDefault="00D46AA2"/>
    <w:p w:rsidR="00D46AA2" w:rsidRDefault="00F974AF">
      <w:r>
        <w:t>Рейтинги организаций по показателю «Удовлетворенность условиями оказания услуг» представлены в таблице ниже. 1 учреждение набрало                         100,0 баллов.</w:t>
      </w:r>
    </w:p>
    <w:p w:rsidR="00D46AA2" w:rsidRDefault="00D46AA2"/>
    <w:p w:rsidR="00D46AA2" w:rsidRDefault="00D46AA2"/>
    <w:p w:rsidR="00D46AA2" w:rsidRDefault="00D46AA2"/>
    <w:p w:rsidR="00D46AA2" w:rsidRDefault="00D46AA2"/>
    <w:p w:rsidR="00D46AA2" w:rsidRDefault="00D46AA2"/>
    <w:p w:rsidR="00D46AA2" w:rsidRDefault="00D46AA2"/>
    <w:p w:rsidR="00D46AA2" w:rsidRDefault="00D46AA2"/>
    <w:p w:rsidR="00D46AA2" w:rsidRDefault="00F974AF">
      <w:pPr>
        <w:pStyle w:val="1"/>
      </w:pPr>
      <w:r>
        <w:lastRenderedPageBreak/>
        <w:t>Рейтинг образовательных организаций по критерию «Удовлетворенность условиями оказания услуг», балл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1"/>
        <w:gridCol w:w="7865"/>
        <w:gridCol w:w="711"/>
      </w:tblGrid>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Наименование организации</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Балл</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99,6</w:t>
            </w:r>
          </w:p>
        </w:tc>
      </w:tr>
      <w:tr w:rsidR="00D46AA2">
        <w:trPr>
          <w:trHeight w:val="255"/>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99,5</w:t>
            </w:r>
          </w:p>
        </w:tc>
      </w:tr>
      <w:tr w:rsidR="00D46AA2">
        <w:trPr>
          <w:trHeight w:val="255"/>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99,5</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99,4</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98,8</w:t>
            </w:r>
          </w:p>
        </w:tc>
      </w:tr>
      <w:tr w:rsidR="00D46AA2" w:rsidTr="00CC6E04">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46AA2" w:rsidRDefault="00F974AF">
            <w:pPr>
              <w:ind w:firstLine="0"/>
              <w:jc w:val="center"/>
              <w:rPr>
                <w:sz w:val="22"/>
              </w:rPr>
            </w:pPr>
            <w:r>
              <w:rPr>
                <w:sz w:val="22"/>
              </w:rPr>
              <w:t>6</w:t>
            </w:r>
          </w:p>
        </w:tc>
        <w:tc>
          <w:tcPr>
            <w:tcW w:w="78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98,7</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7</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98,6</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97,8</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97,4</w:t>
            </w:r>
          </w:p>
        </w:tc>
      </w:tr>
      <w:tr w:rsidR="00D46AA2">
        <w:trPr>
          <w:trHeight w:val="255"/>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96,7</w:t>
            </w:r>
          </w:p>
        </w:tc>
      </w:tr>
      <w:tr w:rsidR="00D46AA2">
        <w:trPr>
          <w:trHeight w:val="255"/>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96,7</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96,2</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96,0</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13</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95,5</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14</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села Прасковея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95,0</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94,6</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94,1</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17</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93,9</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18</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93,8</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19</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«Лицей № 8 города </w:t>
            </w:r>
            <w:r>
              <w:rPr>
                <w:sz w:val="22"/>
              </w:rPr>
              <w:lastRenderedPageBreak/>
              <w:t>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lastRenderedPageBreak/>
              <w:t>93,5</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20</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93,0</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21</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92,6</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92,3</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23</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91,9</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24</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91,5</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25</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91,1</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26</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89,8</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27</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89,6</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28</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89,5</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29</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89,2</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30</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89,1</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31</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88,3</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32</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86,6</w:t>
            </w:r>
          </w:p>
        </w:tc>
      </w:tr>
    </w:tbl>
    <w:p w:rsidR="00D46AA2" w:rsidRDefault="00D46AA2">
      <w:pPr>
        <w:pStyle w:val="2"/>
        <w:ind w:left="735"/>
      </w:pPr>
    </w:p>
    <w:p w:rsidR="00D46AA2" w:rsidRDefault="00F974AF">
      <w:pPr>
        <w:pStyle w:val="2"/>
        <w:numPr>
          <w:ilvl w:val="1"/>
          <w:numId w:val="8"/>
        </w:numPr>
      </w:pPr>
      <w:bookmarkStart w:id="7" w:name="__RefHeading___8"/>
      <w:bookmarkEnd w:id="7"/>
      <w:r>
        <w:t>Итоговая оценка качества условий оказания услуг образовательными организациями</w:t>
      </w:r>
    </w:p>
    <w:p w:rsidR="00D46AA2" w:rsidRDefault="00F974AF">
      <w:r>
        <w:t>Итоговая оценка качества условий оказания услуг образовательными организациями формировалась на основании средневзвешенной суммы критериев оценки. Максимальное количество баллов набрала МДОУ «Детский сад комбинированного вида № 25 «Чебурашка» города Буденновска Буденновского района» – 95,7 баллов.</w:t>
      </w:r>
    </w:p>
    <w:p w:rsidR="00D46AA2" w:rsidRDefault="00F974AF">
      <w:pPr>
        <w:pStyle w:val="1"/>
      </w:pPr>
      <w:r>
        <w:t>Рейтинг образовательных организаций по итоговому показателю оценки качества оказания образовательных услуг, балл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1"/>
        <w:gridCol w:w="7865"/>
        <w:gridCol w:w="660"/>
      </w:tblGrid>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Место в рейтинге</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Наименование организации</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Балл</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95,7</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9 села </w:t>
            </w:r>
            <w:proofErr w:type="spellStart"/>
            <w:r>
              <w:rPr>
                <w:sz w:val="22"/>
              </w:rPr>
              <w:t>Толстово-Васюковского</w:t>
            </w:r>
            <w:proofErr w:type="spellEnd"/>
            <w:r>
              <w:rPr>
                <w:sz w:val="22"/>
              </w:rPr>
              <w:t xml:space="preserve">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94,5</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села Прасковея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93,9</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4</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3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93,8</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5</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села Новая Жизнь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93,5</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6</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7 села Стародубского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92,9</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7</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92,8</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8</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16 села </w:t>
            </w:r>
            <w:proofErr w:type="spellStart"/>
            <w:r>
              <w:rPr>
                <w:sz w:val="22"/>
              </w:rPr>
              <w:t>Томузловского</w:t>
            </w:r>
            <w:proofErr w:type="spellEnd"/>
            <w:r>
              <w:rPr>
                <w:sz w:val="22"/>
              </w:rPr>
              <w:t xml:space="preserve">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92,6</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9</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91,6</w:t>
            </w:r>
          </w:p>
        </w:tc>
      </w:tr>
      <w:tr w:rsidR="00D46AA2">
        <w:trPr>
          <w:trHeight w:val="255"/>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10</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«Гимназия № 9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91,2</w:t>
            </w:r>
          </w:p>
        </w:tc>
      </w:tr>
      <w:tr w:rsidR="00D46AA2">
        <w:trPr>
          <w:trHeight w:val="255"/>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«Гимназия № 7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91,2</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11</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14 села Орловки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90,9</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12</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8 поселка </w:t>
            </w:r>
            <w:proofErr w:type="spellStart"/>
            <w:r>
              <w:rPr>
                <w:sz w:val="22"/>
              </w:rPr>
              <w:t>Катасон</w:t>
            </w:r>
            <w:proofErr w:type="spellEnd"/>
            <w:r>
              <w:rPr>
                <w:sz w:val="22"/>
              </w:rPr>
              <w:t xml:space="preserve">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90,2</w:t>
            </w:r>
          </w:p>
        </w:tc>
      </w:tr>
      <w:tr w:rsidR="00D46AA2" w:rsidTr="00CC6E04">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46AA2" w:rsidRDefault="00F974AF">
            <w:pPr>
              <w:ind w:firstLine="0"/>
              <w:jc w:val="center"/>
              <w:rPr>
                <w:sz w:val="22"/>
              </w:rPr>
            </w:pPr>
            <w:r>
              <w:rPr>
                <w:sz w:val="22"/>
              </w:rPr>
              <w:t>13</w:t>
            </w:r>
          </w:p>
        </w:tc>
        <w:tc>
          <w:tcPr>
            <w:tcW w:w="786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15 села Преображенского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89,8</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14</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учреждение дополнительного образования «Детско-юношеская спортивная школа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89,6</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15</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89,5</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16</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12 поселка Терек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89,0</w:t>
            </w:r>
          </w:p>
        </w:tc>
      </w:tr>
      <w:tr w:rsidR="00D46AA2">
        <w:trPr>
          <w:trHeight w:val="255"/>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17</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«Начальная общеобразовательная школа № 10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88,9</w:t>
            </w:r>
          </w:p>
        </w:tc>
      </w:tr>
      <w:tr w:rsidR="00D46AA2">
        <w:trPr>
          <w:trHeight w:val="255"/>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«Лицей № 8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88,9</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18</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 села Покойного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88,6</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19</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села Архангельского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88,5</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20</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87,2</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21</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13 поселка Искра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86,6</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22</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«Основная общеобразовательная школа № 11 имени </w:t>
            </w:r>
            <w:proofErr w:type="gramStart"/>
            <w:r>
              <w:rPr>
                <w:sz w:val="22"/>
              </w:rPr>
              <w:t>Героя Российской Федерации Алексея Николаевича Мороховца села</w:t>
            </w:r>
            <w:proofErr w:type="gramEnd"/>
            <w:r>
              <w:rPr>
                <w:sz w:val="22"/>
              </w:rPr>
              <w:t xml:space="preserve"> Прасковея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86,4</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23</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села Красный Октябрь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86,2</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24</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5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85,2</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25</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«Средняя общеобразовательная школа № 21 села </w:t>
            </w:r>
            <w:proofErr w:type="spellStart"/>
            <w:r>
              <w:rPr>
                <w:sz w:val="22"/>
              </w:rPr>
              <w:t>Архиповского</w:t>
            </w:r>
            <w:proofErr w:type="spellEnd"/>
            <w:r>
              <w:rPr>
                <w:sz w:val="22"/>
              </w:rPr>
              <w:t xml:space="preserve">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85,0</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26</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83,9</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27</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учреждение дополнительного образования «Детско-юношеская </w:t>
            </w:r>
            <w:r>
              <w:rPr>
                <w:sz w:val="22"/>
              </w:rPr>
              <w:lastRenderedPageBreak/>
              <w:t>спортивная школа села Прасковея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lastRenderedPageBreak/>
              <w:t>81,7</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lastRenderedPageBreak/>
              <w:t>28</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 xml:space="preserve">Муниципальное общеобразовательное учреждение «Начальная общеобразовательная школа № 26 поселка </w:t>
            </w:r>
            <w:proofErr w:type="gramStart"/>
            <w:r>
              <w:rPr>
                <w:sz w:val="22"/>
              </w:rPr>
              <w:t>Виноградный</w:t>
            </w:r>
            <w:proofErr w:type="gramEnd"/>
            <w:r>
              <w:rPr>
                <w:sz w:val="22"/>
              </w:rPr>
              <w:t xml:space="preserve">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81,3</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29</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6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80,8</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30</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18 поселка Терского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78,7</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31</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4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78,4</w:t>
            </w:r>
          </w:p>
        </w:tc>
      </w:tr>
      <w:tr w:rsidR="00D46AA2">
        <w:trPr>
          <w:trHeight w:val="255"/>
        </w:trPr>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32</w:t>
            </w:r>
          </w:p>
        </w:tc>
        <w:tc>
          <w:tcPr>
            <w:tcW w:w="7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2"/>
              </w:rPr>
            </w:pPr>
            <w:r>
              <w:rPr>
                <w:sz w:val="22"/>
              </w:rPr>
              <w:t>Муниципальное общеобразовательное учреждение «Средняя общеобразовательная школа № 2 города Буденновска Буденновского района»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66,1</w:t>
            </w:r>
          </w:p>
        </w:tc>
      </w:tr>
    </w:tbl>
    <w:p w:rsidR="00D46AA2" w:rsidRDefault="00D46AA2">
      <w:pPr>
        <w:spacing w:after="160" w:line="264" w:lineRule="auto"/>
        <w:ind w:firstLine="0"/>
        <w:jc w:val="left"/>
      </w:pPr>
    </w:p>
    <w:p w:rsidR="00D46AA2" w:rsidRDefault="00F974AF">
      <w:pPr>
        <w:pStyle w:val="10"/>
      </w:pPr>
      <w:bookmarkStart w:id="8" w:name="__RefHeading___9"/>
      <w:bookmarkEnd w:id="8"/>
      <w:r>
        <w:t>Выявленные недостатки и предложения по улучшению качества оказания услуг образовательными организациями. Анализ отзывов и предложений получателей услуг. Итоговые данные по независимой оценке качества условий оказания услуг</w:t>
      </w:r>
    </w:p>
    <w:p w:rsidR="00D46AA2" w:rsidRDefault="00F974AF">
      <w:r>
        <w:t>В таблице 23 описаны все выявленные недостатки в образовательных организациях, участвующих в независимой оценке.</w:t>
      </w:r>
    </w:p>
    <w:p w:rsidR="00D46AA2" w:rsidRDefault="00F974AF">
      <w:pPr>
        <w:pStyle w:val="1"/>
      </w:pPr>
      <w:proofErr w:type="gramStart"/>
      <w:r>
        <w:t>Описание выявленных недостатков в образовательных Буденновского муниципального округа Ставропольского края</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4"/>
      </w:tblGrid>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стенде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на сайте организации анкета для выражения мнения получателями услуг</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Большая доля получателей услуг, неудовлетворенных условиями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Большая доля получателей услуг, неудовлетворенных доступностью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1 села Покойного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стенде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на сайте организации анкета для выражения мнения получателями услуг</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Большая доля получателей услуг, неудовлетворенных условиями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Отсутствует версия сайта для </w:t>
            </w:r>
            <w:proofErr w:type="gramStart"/>
            <w:r>
              <w:rPr>
                <w:sz w:val="22"/>
              </w:rPr>
              <w:t>слабовидящих</w:t>
            </w:r>
            <w:proofErr w:type="gramEnd"/>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p w:rsidR="00D46AA2" w:rsidRDefault="00D46AA2">
            <w:pPr>
              <w:ind w:firstLine="0"/>
              <w:jc w:val="left"/>
              <w:rPr>
                <w:sz w:val="22"/>
              </w:rPr>
            </w:pP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lastRenderedPageBreak/>
              <w:t>Муниципальное общеобразовательное учреждение «Средняя общеобразовательная школа      № 2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Большая доля получателей услуг, неудовлетворенных условиями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Большая доля получателей услуг, неудовлетворенных доступностью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3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3 села Прасковея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стенде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4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стенде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на сайте организации анкета для выражения мнения получателями услуг</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зона ожидания/отдыха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Большая доля получателей услуг, неудовлетворенных условиями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пандус/подъемная платформа/беспрепятственный вход в здание</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4 села Новая Жизнь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стоянка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5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lastRenderedPageBreak/>
              <w:t xml:space="preserve">Отсутствует версия сайта для </w:t>
            </w:r>
            <w:proofErr w:type="gramStart"/>
            <w:r>
              <w:rPr>
                <w:sz w:val="22"/>
              </w:rPr>
              <w:t>слабовидящих</w:t>
            </w:r>
            <w:proofErr w:type="gramEnd"/>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Большая доля получателей услуг, неудовлетворенных доступностью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6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стенде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Большая доля получателей услуг, неудовлетворенных условиями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Большая доля получателей услуг, неудовлетворенных доступностью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6 села Архангельского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стенде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Большая доля получателей услуг, неудовлетворенных условиями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«Гимназия № 7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7 села Стародубского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«Лицей № 8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Большая доля получателей услуг, неудовлетворенных условиями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 xml:space="preserve">Муниципальное общеобразовательное учреждение «Средняя общеобразовательная школа      № 8 поселка </w:t>
            </w:r>
            <w:proofErr w:type="spellStart"/>
            <w:r>
              <w:rPr>
                <w:b/>
                <w:sz w:val="22"/>
              </w:rPr>
              <w:t>Катасон</w:t>
            </w:r>
            <w:proofErr w:type="spellEnd"/>
            <w:r>
              <w:rPr>
                <w:b/>
                <w:sz w:val="22"/>
              </w:rPr>
              <w:t xml:space="preserve">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стенде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lastRenderedPageBreak/>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«Гимназия № 9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стенде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стоянка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 xml:space="preserve">Муниципальное общеобразовательное учреждение «Средняя общеобразовательная школа      № 9 села </w:t>
            </w:r>
            <w:proofErr w:type="spellStart"/>
            <w:r>
              <w:rPr>
                <w:b/>
                <w:sz w:val="22"/>
              </w:rPr>
              <w:t>Толстово-Васюковского</w:t>
            </w:r>
            <w:proofErr w:type="spellEnd"/>
            <w:r>
              <w:rPr>
                <w:b/>
                <w:sz w:val="22"/>
              </w:rPr>
              <w:t xml:space="preserve">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«Начальная общеобразовательная школа № 10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стоянка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 xml:space="preserve">Муниципальное общеобразовательное учреждение «Основная общеобразовательная школа № 11 имени </w:t>
            </w:r>
            <w:proofErr w:type="gramStart"/>
            <w:r>
              <w:rPr>
                <w:b/>
                <w:sz w:val="22"/>
              </w:rPr>
              <w:t>Героя Российской Федерации Алексея Николаевича Мороховца села</w:t>
            </w:r>
            <w:proofErr w:type="gramEnd"/>
            <w:r>
              <w:rPr>
                <w:b/>
                <w:sz w:val="22"/>
              </w:rPr>
              <w:t xml:space="preserve"> Прасковея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стоянка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Отсутствует версия сайта для </w:t>
            </w:r>
            <w:proofErr w:type="gramStart"/>
            <w:r>
              <w:rPr>
                <w:sz w:val="22"/>
              </w:rPr>
              <w:t>слабовидящих</w:t>
            </w:r>
            <w:proofErr w:type="gramEnd"/>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12 поселка Терек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стенде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13 поселка Искра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стенде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стоянка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lastRenderedPageBreak/>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Отсутствует версия сайта для </w:t>
            </w:r>
            <w:proofErr w:type="gramStart"/>
            <w:r>
              <w:rPr>
                <w:sz w:val="22"/>
              </w:rPr>
              <w:t>слабовидящих</w:t>
            </w:r>
            <w:proofErr w:type="gramEnd"/>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предоставление услуг дистанционно или на дому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14 села Орловки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15 села Преображенского Буденновского района»</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Объем информации на стенде организации не соответствует требованиям законодательства</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Отсутствуют электронные сервисы на сайте организации</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Отсутствует стоянка для автотранспорта инвалидов</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Отсутствует кресло-коляска</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Отсутствует санузел для инвалидов</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 xml:space="preserve">Муниципальное общеобразовательное учреждение «Средняя общеобразовательная школа        № 16 села </w:t>
            </w:r>
            <w:proofErr w:type="spellStart"/>
            <w:r>
              <w:rPr>
                <w:b/>
                <w:sz w:val="22"/>
              </w:rPr>
              <w:t>Томузловского</w:t>
            </w:r>
            <w:proofErr w:type="spellEnd"/>
            <w:r>
              <w:rPr>
                <w:b/>
                <w:sz w:val="22"/>
              </w:rPr>
              <w:t xml:space="preserve">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18 поселка Терского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стенде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Большая доля получателей услуг, неудовлетворенных условиями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стоянка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Отсутствует версия сайта для </w:t>
            </w:r>
            <w:proofErr w:type="gramStart"/>
            <w:r>
              <w:rPr>
                <w:sz w:val="22"/>
              </w:rPr>
              <w:t>слабовидящих</w:t>
            </w:r>
            <w:proofErr w:type="gramEnd"/>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предоставление услуг дистанционно или на дому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Большая доля получателей услуг, неудовлетворенных доступностью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Большая доля получателей услуг, неудовлетворенных организационными условиями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 xml:space="preserve">Муниципальное общеобразовательное учреждение «Средняя общеобразовательная школа       № 21 села </w:t>
            </w:r>
            <w:proofErr w:type="spellStart"/>
            <w:r>
              <w:rPr>
                <w:b/>
                <w:sz w:val="22"/>
              </w:rPr>
              <w:t>Архиповского</w:t>
            </w:r>
            <w:proofErr w:type="spellEnd"/>
            <w:r>
              <w:rPr>
                <w:b/>
                <w:sz w:val="22"/>
              </w:rPr>
              <w:t xml:space="preserve">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lastRenderedPageBreak/>
              <w:t>Объем информации на стенде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зона ожидания/отдыха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Большая доля получателей услуг, неудовлетворенных условиями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Большая доля получателей услуг, неудовлетворенных доступностью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 xml:space="preserve">Муниципальное общеобразовательное учреждение «Начальная общеобразовательная школа № 26 поселка </w:t>
            </w:r>
            <w:proofErr w:type="gramStart"/>
            <w:r>
              <w:rPr>
                <w:b/>
                <w:sz w:val="22"/>
              </w:rPr>
              <w:t>Виноградный</w:t>
            </w:r>
            <w:proofErr w:type="gramEnd"/>
            <w:r>
              <w:rPr>
                <w:b/>
                <w:sz w:val="22"/>
              </w:rPr>
              <w:t xml:space="preserve">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стенде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Большая доля получателей услуг, неудовлетворенных условиями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стоянка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Отсутствует версия сайта для </w:t>
            </w:r>
            <w:proofErr w:type="gramStart"/>
            <w:r>
              <w:rPr>
                <w:sz w:val="22"/>
              </w:rPr>
              <w:t>слабовидящих</w:t>
            </w:r>
            <w:proofErr w:type="gramEnd"/>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предоставление услуг дистанционно или на дому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стенде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на сайте организации анкета для выражения мнения получателями услуг</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стоянка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Отсутствует версия сайта для </w:t>
            </w:r>
            <w:proofErr w:type="gramStart"/>
            <w:r>
              <w:rPr>
                <w:sz w:val="22"/>
              </w:rPr>
              <w:t>слабовидящих</w:t>
            </w:r>
            <w:proofErr w:type="gramEnd"/>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предоставление услуг дистанционно или на дому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стенде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lastRenderedPageBreak/>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предоставление услуг дистанционно или на дому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учреждение дополнительного образования «Детско-юношеская спортивная школа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стенде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учреждение дополнительного образования «Детско-юношеская спортивная школа села Прасковея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стенде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Объем информации на сайте организации не соответствует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на сайте организации анкета для выражения мнения получателями услуг</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стоянка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поручни,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кресло-коляска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Отсутствуют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Не предоставляются услуги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Отсутствует версия сайта для </w:t>
            </w:r>
            <w:proofErr w:type="gramStart"/>
            <w:r>
              <w:rPr>
                <w:sz w:val="22"/>
              </w:rPr>
              <w:t>слабовидящих</w:t>
            </w:r>
            <w:proofErr w:type="gramEnd"/>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специалист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предоставление услуг дистанционно или на дому</w:t>
            </w:r>
          </w:p>
        </w:tc>
      </w:tr>
    </w:tbl>
    <w:p w:rsidR="00D46AA2" w:rsidRDefault="00D46AA2"/>
    <w:p w:rsidR="00D46AA2" w:rsidRDefault="00F974AF">
      <w:r>
        <w:t>В таблице 24 представлены рекомендации образовательным организациям для улучшения качества условий оказания услуг.</w:t>
      </w:r>
    </w:p>
    <w:p w:rsidR="00D46AA2" w:rsidRDefault="00D46AA2"/>
    <w:p w:rsidR="00D46AA2" w:rsidRDefault="00D46AA2"/>
    <w:p w:rsidR="00D46AA2" w:rsidRDefault="00D46AA2"/>
    <w:p w:rsidR="00D46AA2" w:rsidRDefault="00D46AA2"/>
    <w:p w:rsidR="00D46AA2" w:rsidRDefault="00F974AF">
      <w:pPr>
        <w:pStyle w:val="1"/>
      </w:pPr>
      <w:r>
        <w:t>Рекомендации образовательным организациям Буденновского муниципального округа Ставропольского края для улучшения качества условий оказания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4"/>
      </w:tblGrid>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Создать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Создать на сайте организации анкета для выражения мнения получателями услуг</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Улучшать условия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1 села Покойного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Создать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Создать на сайте организации анкета для выражения мнения получателями услуг</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Улучшать условия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Сделать версию сайта для </w:t>
            </w:r>
            <w:proofErr w:type="gramStart"/>
            <w:r>
              <w:rPr>
                <w:sz w:val="22"/>
              </w:rPr>
              <w:t>слабовидящих</w:t>
            </w:r>
            <w:proofErr w:type="gramEnd"/>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2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Улучшать условия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3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Создать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3 села Прасковея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4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lastRenderedPageBreak/>
              <w:t>Создать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Создать на сайте организации анкета для выражения мнения получателями услуг</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Создать зону ожидания/отдыха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Улучшать условия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пандус/подъемную платформу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4 села Новая Жизнь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стоянку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5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Сделать версию сайта для </w:t>
            </w:r>
            <w:proofErr w:type="gramStart"/>
            <w:r>
              <w:rPr>
                <w:sz w:val="22"/>
              </w:rPr>
              <w:t>слабовидящих</w:t>
            </w:r>
            <w:proofErr w:type="gramEnd"/>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6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Улучшать условия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6 села Архангельского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Улучшать условия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«Гимназия № 7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lastRenderedPageBreak/>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7 села Стародубского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«Лицей № 8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Улучшать условия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 xml:space="preserve">Муниципальное общеобразовательное учреждение «Средняя общеобразовательная школа № 8 поселка </w:t>
            </w:r>
            <w:proofErr w:type="spellStart"/>
            <w:r>
              <w:rPr>
                <w:b/>
                <w:sz w:val="22"/>
              </w:rPr>
              <w:t>Катасон</w:t>
            </w:r>
            <w:proofErr w:type="spellEnd"/>
            <w:r>
              <w:rPr>
                <w:b/>
                <w:sz w:val="22"/>
              </w:rPr>
              <w:t xml:space="preserve">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«Гимназия № 9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стоянку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 xml:space="preserve">Муниципальное общеобразовательное учреждение «Средняя общеобразовательная школа № 9 села </w:t>
            </w:r>
            <w:proofErr w:type="spellStart"/>
            <w:r>
              <w:rPr>
                <w:b/>
                <w:sz w:val="22"/>
              </w:rPr>
              <w:t>Толстово-Васюковского</w:t>
            </w:r>
            <w:proofErr w:type="spellEnd"/>
            <w:r>
              <w:rPr>
                <w:b/>
                <w:sz w:val="22"/>
              </w:rPr>
              <w:t xml:space="preserve">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«Начальная общеобразовательная школа № 10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стоянку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lastRenderedPageBreak/>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 xml:space="preserve">Муниципальное общеобразовательное учреждение «Основная общеобразовательная школа № 11 имени </w:t>
            </w:r>
            <w:proofErr w:type="gramStart"/>
            <w:r>
              <w:rPr>
                <w:b/>
                <w:sz w:val="22"/>
              </w:rPr>
              <w:t>Героя Российской Федерации Алексея Николаевича Мороховца села</w:t>
            </w:r>
            <w:proofErr w:type="gramEnd"/>
            <w:r>
              <w:rPr>
                <w:b/>
                <w:sz w:val="22"/>
              </w:rPr>
              <w:t xml:space="preserve"> Прасковея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стоянку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Сделать версию сайта для </w:t>
            </w:r>
            <w:proofErr w:type="gramStart"/>
            <w:r>
              <w:rPr>
                <w:sz w:val="22"/>
              </w:rPr>
              <w:t>слабовидящих</w:t>
            </w:r>
            <w:proofErr w:type="gramEnd"/>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12 поселка Терек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p w:rsidR="00D46AA2" w:rsidRDefault="00D46AA2">
            <w:pPr>
              <w:ind w:firstLine="0"/>
              <w:jc w:val="left"/>
              <w:rPr>
                <w:sz w:val="22"/>
              </w:rPr>
            </w:pP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13 поселка Искра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Создать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стоянку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Сделать версию сайта для </w:t>
            </w:r>
            <w:proofErr w:type="gramStart"/>
            <w:r>
              <w:rPr>
                <w:sz w:val="22"/>
              </w:rPr>
              <w:t>слабовидящих</w:t>
            </w:r>
            <w:proofErr w:type="gramEnd"/>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Обеспечить предоставление услуг дистанционно или на дому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14 села Орловки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15 села Преображенского Буденновского района»</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lastRenderedPageBreak/>
              <w:t>Привести объем информации на сайте организации в соответствие требованиям законодательства</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Отсутствуют электронные сервисы на сайте организации</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При наличии технической возможности создать стоянку для автотранспорта инвалидов</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Приобрести кресло-коляску</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Повесить таблички/указатели со шрифтом Брайля</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rsidTr="00CC6E04">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 xml:space="preserve">Муниципальное общеобразовательное учреждение «Средняя общеобразовательная школа № 16 села </w:t>
            </w:r>
            <w:proofErr w:type="spellStart"/>
            <w:r>
              <w:rPr>
                <w:b/>
                <w:sz w:val="22"/>
              </w:rPr>
              <w:t>Томузловского</w:t>
            </w:r>
            <w:proofErr w:type="spellEnd"/>
            <w:r>
              <w:rPr>
                <w:b/>
                <w:sz w:val="22"/>
              </w:rPr>
              <w:t xml:space="preserve">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общеобразовательное учреждение «Средняя общеобразовательная школа № 18 поселка Терского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Улучшать условия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стоянку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Сделать версию сайта для </w:t>
            </w:r>
            <w:proofErr w:type="gramStart"/>
            <w:r>
              <w:rPr>
                <w:sz w:val="22"/>
              </w:rPr>
              <w:t>слабовидящих</w:t>
            </w:r>
            <w:proofErr w:type="gramEnd"/>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Обеспечить предоставление услуг дистанционно или на дому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Улучшать организационные условия работы организации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 xml:space="preserve">Муниципальное общеобразовательное учреждение «Средняя общеобразовательная школа № 21 села </w:t>
            </w:r>
            <w:proofErr w:type="spellStart"/>
            <w:r>
              <w:rPr>
                <w:b/>
                <w:sz w:val="22"/>
              </w:rPr>
              <w:t>Архиповского</w:t>
            </w:r>
            <w:proofErr w:type="spellEnd"/>
            <w:r>
              <w:rPr>
                <w:b/>
                <w:sz w:val="22"/>
              </w:rPr>
              <w:t xml:space="preserve">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Создать зону ожидания/отдыха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Улучшать условия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 xml:space="preserve">Муниципальное общеобразовательное учреждение «Начальная общеобразовательная школа № 26 поселка </w:t>
            </w:r>
            <w:proofErr w:type="gramStart"/>
            <w:r>
              <w:rPr>
                <w:b/>
                <w:sz w:val="22"/>
              </w:rPr>
              <w:t>Виноградный</w:t>
            </w:r>
            <w:proofErr w:type="gramEnd"/>
            <w:r>
              <w:rPr>
                <w:b/>
                <w:sz w:val="22"/>
              </w:rPr>
              <w:t xml:space="preserve">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Создать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Улучшать условия комфортности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стоянку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lastRenderedPageBreak/>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Сделать версию сайта для </w:t>
            </w:r>
            <w:proofErr w:type="gramStart"/>
            <w:r>
              <w:rPr>
                <w:sz w:val="22"/>
              </w:rPr>
              <w:t>слабовидящих</w:t>
            </w:r>
            <w:proofErr w:type="gramEnd"/>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Обеспечить предоставление услуг дистанционно или на дому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Создать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Создать на сайте организации анкета для выражения мнения получателями услуг</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стоянку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Сделать версию сайта для </w:t>
            </w:r>
            <w:proofErr w:type="gramStart"/>
            <w:r>
              <w:rPr>
                <w:sz w:val="22"/>
              </w:rPr>
              <w:t>слабовидящих</w:t>
            </w:r>
            <w:proofErr w:type="gramEnd"/>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Обеспечить предоставление услуг дистанционно или на дому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Отсутствует санузел</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дошкольное образовательное учреждение «Детский сад общеразвивающего вида № 33 «Светлячок» села Прасковея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Создать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lastRenderedPageBreak/>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Обеспечить предоставление услуг дистанционно или на дому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учреждение дополнительного образования «Детско-юношеская спортивная школа города Буденновска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b/>
                <w:sz w:val="22"/>
              </w:rPr>
            </w:pPr>
            <w:r>
              <w:rPr>
                <w:b/>
                <w:sz w:val="22"/>
              </w:rPr>
              <w:t>Муниципальное учреждение дополнительного образования «Детско-юношеская спортивная школа села Прасковея Буденновского района»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стенде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Привести объем информации на сайте организации в соответствие требованиям законодательства</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Создать на сайте организации раздел о часто задаваемых вопросах</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Создать на сайте организации анкета для выражения мнения получателями услуг</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стоянку для автотранспорта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установить поручни, сделать расширенные дверные проемы</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Приобрести кресло-коляску</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При наличии технической возможности создать санузел для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Установить оборудование для дублирования звуковой и зрительной информации</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Повесить таблички/указатели со шрифтом Брайля</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Заключить договор на оказание услуг с </w:t>
            </w:r>
            <w:proofErr w:type="spellStart"/>
            <w:r>
              <w:rPr>
                <w:sz w:val="22"/>
              </w:rPr>
              <w:t>сурдопереводчиком</w:t>
            </w:r>
            <w:proofErr w:type="spellEnd"/>
            <w:r>
              <w:rPr>
                <w:sz w:val="22"/>
              </w:rPr>
              <w:t xml:space="preserve"> (</w:t>
            </w:r>
            <w:proofErr w:type="spellStart"/>
            <w:r>
              <w:rPr>
                <w:sz w:val="22"/>
              </w:rPr>
              <w:t>тифлосурдопереводчиком</w:t>
            </w:r>
            <w:proofErr w:type="spellEnd"/>
            <w:r>
              <w:rPr>
                <w:sz w:val="22"/>
              </w:rPr>
              <w:t>)</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 xml:space="preserve">Сделать версию сайта для </w:t>
            </w:r>
            <w:proofErr w:type="gramStart"/>
            <w:r>
              <w:rPr>
                <w:sz w:val="22"/>
              </w:rPr>
              <w:t>слабовидящих</w:t>
            </w:r>
            <w:proofErr w:type="gramEnd"/>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Обучить сотрудника организации по направлению оказания помощи по сопровождению инвалидов</w:t>
            </w:r>
          </w:p>
        </w:tc>
      </w:tr>
      <w:tr w:rsidR="00D46AA2">
        <w:trPr>
          <w:trHeight w:val="255"/>
        </w:trPr>
        <w:tc>
          <w:tcPr>
            <w:tcW w:w="9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2"/>
              </w:rPr>
            </w:pPr>
            <w:r>
              <w:rPr>
                <w:sz w:val="22"/>
              </w:rPr>
              <w:t>Обеспечить предоставление услуг дистанционно или на дому</w:t>
            </w:r>
          </w:p>
        </w:tc>
      </w:tr>
    </w:tbl>
    <w:p w:rsidR="00D46AA2" w:rsidRDefault="00D46AA2"/>
    <w:p w:rsidR="00D46AA2" w:rsidRDefault="00F974AF">
      <w:r>
        <w:t>В таблице 25 представлены итоговые данные по полученным баллам по критериям оценки, а также отзывы и предложения получателей услуг.</w:t>
      </w:r>
    </w:p>
    <w:p w:rsidR="00D46AA2" w:rsidRDefault="00D46AA2"/>
    <w:p w:rsidR="00D46AA2" w:rsidRDefault="00D46AA2"/>
    <w:p w:rsidR="00D46AA2" w:rsidRDefault="00D46AA2"/>
    <w:p w:rsidR="00D46AA2" w:rsidRDefault="00D46AA2"/>
    <w:p w:rsidR="00D46AA2" w:rsidRDefault="00D46AA2"/>
    <w:p w:rsidR="00D46AA2" w:rsidRDefault="00D46AA2"/>
    <w:p w:rsidR="00D46AA2" w:rsidRDefault="00D46AA2"/>
    <w:p w:rsidR="00D46AA2" w:rsidRDefault="00D46AA2"/>
    <w:p w:rsidR="00D46AA2" w:rsidRDefault="00D46AA2"/>
    <w:p w:rsidR="00D46AA2" w:rsidRDefault="00D46AA2"/>
    <w:p w:rsidR="00D46AA2" w:rsidRDefault="00D46AA2"/>
    <w:p w:rsidR="00D46AA2" w:rsidRDefault="00D46AA2"/>
    <w:p w:rsidR="00D46AA2" w:rsidRDefault="00D46AA2"/>
    <w:p w:rsidR="00D46AA2" w:rsidRDefault="00D46AA2"/>
    <w:p w:rsidR="00D46AA2" w:rsidRDefault="00D46AA2"/>
    <w:p w:rsidR="00D46AA2" w:rsidRDefault="00F974AF">
      <w:pPr>
        <w:pStyle w:val="1"/>
      </w:pPr>
      <w:r>
        <w:t>Данные по общеобразовательным организациям Буденновского муниципального округа Ставропольского края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3"/>
        <w:gridCol w:w="3745"/>
        <w:gridCol w:w="853"/>
        <w:gridCol w:w="848"/>
        <w:gridCol w:w="709"/>
        <w:gridCol w:w="851"/>
        <w:gridCol w:w="850"/>
        <w:gridCol w:w="851"/>
      </w:tblGrid>
      <w:tr w:rsidR="008D061E" w:rsidRPr="008D061E">
        <w:trPr>
          <w:trHeight w:val="2358"/>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 xml:space="preserve">№ </w:t>
            </w:r>
            <w:proofErr w:type="spellStart"/>
            <w:proofErr w:type="gramStart"/>
            <w:r>
              <w:rPr>
                <w:sz w:val="22"/>
              </w:rPr>
              <w:t>органи-зации</w:t>
            </w:r>
            <w:proofErr w:type="spellEnd"/>
            <w:proofErr w:type="gramEnd"/>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2"/>
              </w:rPr>
            </w:pPr>
            <w:r>
              <w:rPr>
                <w:sz w:val="22"/>
              </w:rPr>
              <w:t>Наименование организации</w:t>
            </w:r>
          </w:p>
        </w:tc>
        <w:tc>
          <w:tcPr>
            <w:tcW w:w="85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46AA2" w:rsidRDefault="00F974AF">
            <w:pPr>
              <w:ind w:firstLine="0"/>
              <w:jc w:val="center"/>
              <w:rPr>
                <w:sz w:val="20"/>
              </w:rPr>
            </w:pPr>
            <w:r>
              <w:rPr>
                <w:sz w:val="20"/>
              </w:rPr>
              <w:t>Открытость и доступность информации об организации (балл)</w:t>
            </w:r>
          </w:p>
        </w:tc>
        <w:tc>
          <w:tcPr>
            <w:tcW w:w="84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46AA2" w:rsidRDefault="00F974AF">
            <w:pPr>
              <w:ind w:firstLine="0"/>
              <w:jc w:val="center"/>
              <w:rPr>
                <w:sz w:val="20"/>
              </w:rPr>
            </w:pPr>
            <w:r>
              <w:rPr>
                <w:sz w:val="20"/>
              </w:rPr>
              <w:t>Комфортность условий предоставления услуг (балл)</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46AA2" w:rsidRDefault="00F974AF">
            <w:pPr>
              <w:ind w:firstLine="0"/>
              <w:jc w:val="center"/>
              <w:rPr>
                <w:sz w:val="20"/>
              </w:rPr>
            </w:pPr>
            <w:r>
              <w:rPr>
                <w:sz w:val="20"/>
              </w:rPr>
              <w:t>Доступность услуг для инвалидов (балл)</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46AA2" w:rsidRDefault="00F974AF">
            <w:pPr>
              <w:ind w:firstLine="0"/>
              <w:jc w:val="center"/>
              <w:rPr>
                <w:sz w:val="20"/>
              </w:rPr>
            </w:pPr>
            <w:r>
              <w:rPr>
                <w:sz w:val="20"/>
              </w:rPr>
              <w:t>Доброжелательность, вежливость работников организации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D46AA2" w:rsidRDefault="00F974AF">
            <w:pPr>
              <w:ind w:firstLine="0"/>
              <w:jc w:val="center"/>
              <w:rPr>
                <w:sz w:val="20"/>
              </w:rPr>
            </w:pPr>
            <w:r>
              <w:rPr>
                <w:sz w:val="20"/>
              </w:rPr>
              <w:t>Удовлетворенность условиями оказания услуг (балл)</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bottom"/>
          </w:tcPr>
          <w:p w:rsidR="00D46AA2" w:rsidRDefault="00F974AF">
            <w:pPr>
              <w:ind w:firstLine="0"/>
              <w:jc w:val="center"/>
              <w:rPr>
                <w:sz w:val="20"/>
              </w:rPr>
            </w:pPr>
            <w:r>
              <w:rPr>
                <w:sz w:val="20"/>
              </w:rPr>
              <w:t>Итоговая оценка качества условий оказания услуг в организации (балл)</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1</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«Средняя общеобразовательная школа с углубленным изучением английского языка № 1 города Буденновска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94,0</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54,9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89,1</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bookmarkStart w:id="9" w:name="_GoBack"/>
            <w:bookmarkEnd w:id="9"/>
            <w:r>
              <w:rPr>
                <w:sz w:val="22"/>
              </w:rPr>
              <w:t>83,9</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2</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«Средняя общеобразовательная школа № 1 села Покойного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94,7</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93,0</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88,6</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3</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«Средняя общеобразовательная школа № 2 города Буденновска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84,0</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37,3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25,4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89,5</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66,1</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4</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«Средняя общеобразовательная школа № 2 села Красный Октябрь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98,7</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56,0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89,8</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86,2</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5</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«Средняя общеобразовательная школа № 3 города Буденновска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96,2</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93,9</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93,8</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6</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«Средняя общеобразовательная школа № 3 села Прасковея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97,2</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83,7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96,2</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93,9</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7</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«Средняя общеобразовательная школа № 4 города Буденновска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89,3</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76,3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48,3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86,6</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78,4</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8</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«Средняя общеобразовательная школа № 4 села Новая Жизнь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99,8</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97,4</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93,5</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9</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«Средняя общеобразовательная школа № 5 города Буденновска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99,0</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50,5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89,6</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85,2</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10</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«Средняя общеобразовательная школа № 6 города Буденновска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96,5</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78,4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91,1</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90,8</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11</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«Средняя общеобразовательная школа № 6 села Архангельского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95,6</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92,3</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88,5</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12</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Муниципальное общеобразовательное </w:t>
            </w:r>
            <w:r>
              <w:rPr>
                <w:sz w:val="20"/>
              </w:rPr>
              <w:lastRenderedPageBreak/>
              <w:t>учреждение «Гимназия № 7 города Буденновска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lastRenderedPageBreak/>
              <w:t>99,0</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68,8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95,5</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91,2</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lastRenderedPageBreak/>
              <w:t>13</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«Средняя общеобразовательная школа № 7 села Стародубского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98,5</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96,7</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92,9</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14</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«Лицей № 8 города Буденновска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98,3</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93,5</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88,9</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15</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Муниципальное общеобразовательное учреждение «Средняя общеобразовательная школа № 8 поселка </w:t>
            </w:r>
            <w:proofErr w:type="spellStart"/>
            <w:r>
              <w:rPr>
                <w:sz w:val="20"/>
              </w:rPr>
              <w:t>Катасон</w:t>
            </w:r>
            <w:proofErr w:type="spellEnd"/>
            <w:r>
              <w:rPr>
                <w:sz w:val="20"/>
              </w:rPr>
              <w:t xml:space="preserve">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97,9</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93,8</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90,2</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16</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«Гимназия № 9 города Буденновска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96,5</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92,6</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91,2</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17</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Муниципальное общеобразовательное учреждение «Средняя общеобразовательная школа № 9 села </w:t>
            </w:r>
            <w:proofErr w:type="spellStart"/>
            <w:r>
              <w:rPr>
                <w:sz w:val="20"/>
              </w:rPr>
              <w:t>Толстово-Васюковского</w:t>
            </w:r>
            <w:proofErr w:type="spellEnd"/>
            <w:r>
              <w:rPr>
                <w:sz w:val="20"/>
              </w:rPr>
              <w:t xml:space="preserve">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99,0</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96,7</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94,5</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18</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«Начальная общеобразовательная школа № 10 города Буденновска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99,3</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52,0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98,6</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88,9</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19</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Муниципальное общеобразовательное учреждение «Основная общеобразовательная школа № 11 имени </w:t>
            </w:r>
            <w:proofErr w:type="gramStart"/>
            <w:r>
              <w:rPr>
                <w:sz w:val="20"/>
              </w:rPr>
              <w:t>Героя Российской Федерации Алексея Николаевича Мороховца села</w:t>
            </w:r>
            <w:proofErr w:type="gramEnd"/>
            <w:r>
              <w:rPr>
                <w:sz w:val="20"/>
              </w:rPr>
              <w:t xml:space="preserve"> Прасковея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97,8</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48,3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94,1</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86,4</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20</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«Средняя общеобразовательная школа № 12 поселка Терек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97,6</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94,6</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91,6</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21</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«Средняя общеобразовательная школа № 13 поселка Искра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97,3</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36,0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86,6</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22</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«Средняя общеобразовательная школа № 14 села Орловки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99,3</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75,5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91,9</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90,9</w:t>
            </w:r>
          </w:p>
        </w:tc>
      </w:tr>
      <w:tr w:rsidR="008D061E" w:rsidRPr="008D061E" w:rsidTr="00CC6E04">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46AA2" w:rsidRDefault="00F974AF">
            <w:pPr>
              <w:ind w:firstLine="0"/>
              <w:jc w:val="center"/>
              <w:rPr>
                <w:sz w:val="20"/>
              </w:rPr>
            </w:pPr>
            <w:r>
              <w:rPr>
                <w:sz w:val="20"/>
              </w:rPr>
              <w:t>23</w:t>
            </w:r>
          </w:p>
        </w:tc>
        <w:tc>
          <w:tcPr>
            <w:tcW w:w="37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46AA2" w:rsidRDefault="00F974AF">
            <w:pPr>
              <w:ind w:firstLine="0"/>
              <w:jc w:val="left"/>
              <w:rPr>
                <w:sz w:val="20"/>
              </w:rPr>
            </w:pPr>
            <w:r>
              <w:rPr>
                <w:sz w:val="20"/>
              </w:rPr>
              <w:t>Муниципальное общеобразовательное учреждение «Средняя общеобразовательная школа № 15 села Преображенского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94,0</w:t>
            </w:r>
          </w:p>
        </w:tc>
        <w:tc>
          <w:tcPr>
            <w:tcW w:w="848"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99,2</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58,0</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99,3</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98,7</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bottom"/>
          </w:tcPr>
          <w:p w:rsidR="00D46AA2" w:rsidRDefault="00F974AF">
            <w:pPr>
              <w:ind w:firstLine="0"/>
              <w:jc w:val="right"/>
              <w:rPr>
                <w:sz w:val="22"/>
              </w:rPr>
            </w:pPr>
            <w:r>
              <w:rPr>
                <w:sz w:val="22"/>
              </w:rPr>
              <w:t>89,8</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24</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Муниципальное общеобразовательное учреждение «Средняя общеобразовательная школа № 16 села </w:t>
            </w:r>
            <w:proofErr w:type="spellStart"/>
            <w:r>
              <w:rPr>
                <w:sz w:val="20"/>
              </w:rPr>
              <w:t>Томузловского</w:t>
            </w:r>
            <w:proofErr w:type="spellEnd"/>
            <w:r>
              <w:rPr>
                <w:sz w:val="20"/>
              </w:rPr>
              <w:t xml:space="preserve">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99,5</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92,6</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25</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общеобразовательное учреждение «Средняя общеобразовательная школа № 18 поселка Терского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96,1</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28,5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89,2</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78,7</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26</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Муниципальное общеобразовательное учреждение «Средняя общеобразовательная школа № 21 села </w:t>
            </w:r>
            <w:proofErr w:type="spellStart"/>
            <w:r>
              <w:rPr>
                <w:sz w:val="20"/>
              </w:rPr>
              <w:t>Архиповского</w:t>
            </w:r>
            <w:proofErr w:type="spellEnd"/>
            <w:r>
              <w:rPr>
                <w:sz w:val="20"/>
              </w:rPr>
              <w:t xml:space="preserve">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90,2</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82,5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91,5</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85,0</w:t>
            </w:r>
          </w:p>
        </w:tc>
      </w:tr>
      <w:tr w:rsidR="008D061E" w:rsidRPr="008D061E" w:rsidT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lastRenderedPageBreak/>
              <w:t>27</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Муниципальное общеобразовательное учреждение «Начальная общеобразовательная школа № 26 поселка </w:t>
            </w:r>
            <w:proofErr w:type="gramStart"/>
            <w:r>
              <w:rPr>
                <w:sz w:val="20"/>
              </w:rPr>
              <w:t>Виноградный</w:t>
            </w:r>
            <w:proofErr w:type="gramEnd"/>
            <w:r>
              <w:rPr>
                <w:sz w:val="20"/>
              </w:rPr>
              <w:t xml:space="preserve">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96,1</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42,0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88,3</w:t>
            </w:r>
          </w:p>
        </w:tc>
        <w:tc>
          <w:tcPr>
            <w:tcW w:w="851" w:type="dxa"/>
            <w:tcBorders>
              <w:top w:val="single" w:sz="4" w:space="0" w:color="000000"/>
              <w:left w:val="single" w:sz="4" w:space="0" w:color="000000"/>
              <w:bottom w:val="single" w:sz="4" w:space="0" w:color="000000"/>
              <w:right w:val="single" w:sz="4" w:space="0" w:color="000000"/>
            </w:tcBorders>
            <w:shd w:val="clear" w:color="auto" w:fill="A4DDF4" w:themeFill="accent1" w:themeFillTint="66"/>
            <w:vAlign w:val="bottom"/>
          </w:tcPr>
          <w:p w:rsidR="00D46AA2" w:rsidRDefault="00F974AF">
            <w:pPr>
              <w:ind w:firstLine="0"/>
              <w:jc w:val="right"/>
              <w:rPr>
                <w:sz w:val="22"/>
              </w:rPr>
            </w:pPr>
            <w:r>
              <w:rPr>
                <w:sz w:val="22"/>
              </w:rPr>
              <w:t>81,3</w:t>
            </w:r>
          </w:p>
        </w:tc>
      </w:tr>
      <w:tr w:rsidR="008D061E" w:rsidRP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28</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дошкольное образовательное учреждение «Детский сад общеразвивающего вида с приоритетным осуществлением экологического развития воспитанников № 11 «Тополек» села Прасковея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95,5</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87,2</w:t>
            </w:r>
          </w:p>
        </w:tc>
      </w:tr>
      <w:tr w:rsidR="008D061E" w:rsidRP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29</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дошкольное образовательное учреждение «Детский сад комбинированного вида № 22 «Золотой ключик» города Буденновска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99,7</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92,8</w:t>
            </w:r>
          </w:p>
        </w:tc>
      </w:tr>
      <w:tr w:rsidR="008D061E" w:rsidRP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30</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25 «Солнышко» села Покойное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96,2</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87,5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96,8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91,6</w:t>
            </w:r>
          </w:p>
        </w:tc>
      </w:tr>
      <w:tr w:rsidR="008D061E" w:rsidRP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31</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дошкольное образовательное учреждение «Детский сад комбинированного вида № 25 «Чебурашка» города Буденновска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97,3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95,7</w:t>
            </w:r>
          </w:p>
        </w:tc>
      </w:tr>
      <w:tr w:rsidR="008D061E" w:rsidRP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32</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дошкольное образовательное учреждение «Детский сад общеразвивающего вида № 33 «Светлячок» села Прасковея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98,9</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50,0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98,8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89,5</w:t>
            </w:r>
          </w:p>
        </w:tc>
      </w:tr>
      <w:tr w:rsidR="008D061E" w:rsidRP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33</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учреждение дополнительного образования «Детско-юношеская спортивная школа города Буденновска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91,1</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64,0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99,4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89,6</w:t>
            </w:r>
          </w:p>
        </w:tc>
      </w:tr>
      <w:tr w:rsidR="008D061E" w:rsidRPr="008D061E">
        <w:trPr>
          <w:trHeight w:val="255"/>
        </w:trPr>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34</w:t>
            </w:r>
          </w:p>
        </w:tc>
        <w:tc>
          <w:tcPr>
            <w:tcW w:w="3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Муниципальное учреждение дополнительного образования «Детско-юношеская спортивная школа села Прасковея Буденновского района»</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91,9</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32,0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95,0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right"/>
              <w:rPr>
                <w:sz w:val="22"/>
              </w:rPr>
            </w:pPr>
            <w:r>
              <w:rPr>
                <w:sz w:val="22"/>
              </w:rPr>
              <w:t>81,7</w:t>
            </w:r>
          </w:p>
        </w:tc>
      </w:tr>
    </w:tbl>
    <w:p w:rsidR="00D46AA2" w:rsidRDefault="00D46AA2"/>
    <w:p w:rsidR="00D46AA2" w:rsidRDefault="00D46AA2"/>
    <w:p w:rsidR="00D46AA2" w:rsidRDefault="00D46AA2"/>
    <w:p w:rsidR="00D46AA2" w:rsidRDefault="00D46AA2"/>
    <w:p w:rsidR="00D46AA2" w:rsidRDefault="00D46AA2"/>
    <w:p w:rsidR="00D46AA2" w:rsidRDefault="00D46AA2"/>
    <w:p w:rsidR="00D46AA2" w:rsidRDefault="00D46AA2"/>
    <w:p w:rsidR="00D46AA2" w:rsidRDefault="00D46AA2"/>
    <w:p w:rsidR="00D46AA2" w:rsidRDefault="00D46AA2"/>
    <w:p w:rsidR="00D46AA2" w:rsidRDefault="00D46AA2"/>
    <w:p w:rsidR="00D46AA2" w:rsidRDefault="00D46AA2"/>
    <w:p w:rsidR="00D46AA2" w:rsidRDefault="00F974AF">
      <w:pPr>
        <w:pStyle w:val="10"/>
        <w:numPr>
          <w:ilvl w:val="0"/>
          <w:numId w:val="0"/>
        </w:numPr>
        <w:jc w:val="right"/>
      </w:pPr>
      <w:bookmarkStart w:id="10" w:name="__RefHeading___10"/>
      <w:bookmarkEnd w:id="10"/>
      <w:r>
        <w:t xml:space="preserve">Приложение 1. </w:t>
      </w:r>
    </w:p>
    <w:p w:rsidR="00D46AA2" w:rsidRDefault="00F974AF">
      <w:pPr>
        <w:rPr>
          <w:b/>
        </w:rPr>
      </w:pPr>
      <w:r>
        <w:rPr>
          <w:b/>
        </w:rPr>
        <w:t>Форма фиксации информации об общеобразовательной организации</w:t>
      </w:r>
    </w:p>
    <w:p w:rsidR="00D46AA2" w:rsidRDefault="00F974AF">
      <w:pPr>
        <w:widowControl w:val="0"/>
        <w:spacing w:line="276" w:lineRule="auto"/>
        <w:ind w:firstLine="720"/>
        <w:jc w:val="center"/>
        <w:rPr>
          <w:b/>
          <w:sz w:val="24"/>
        </w:rPr>
      </w:pPr>
      <w:r>
        <w:rPr>
          <w:b/>
          <w:sz w:val="24"/>
        </w:rPr>
        <w:lastRenderedPageBreak/>
        <w:t>Рабочая карта № 1</w:t>
      </w:r>
    </w:p>
    <w:p w:rsidR="00D46AA2" w:rsidRDefault="00F974AF">
      <w:pPr>
        <w:spacing w:line="276" w:lineRule="auto"/>
        <w:ind w:firstLine="0"/>
        <w:jc w:val="center"/>
        <w:rPr>
          <w:sz w:val="24"/>
        </w:rPr>
      </w:pPr>
      <w:r>
        <w:rPr>
          <w:b/>
          <w:sz w:val="24"/>
        </w:rPr>
        <w:t>Критерий «Открытость и доступность информации об организации»</w:t>
      </w:r>
    </w:p>
    <w:p w:rsidR="00D46AA2" w:rsidRDefault="00F974AF">
      <w:pPr>
        <w:spacing w:line="300" w:lineRule="auto"/>
        <w:ind w:firstLine="0"/>
        <w:jc w:val="left"/>
        <w:rPr>
          <w:sz w:val="24"/>
        </w:rPr>
      </w:pPr>
      <w:r>
        <w:rPr>
          <w:sz w:val="24"/>
        </w:rPr>
        <w:t>Наименование организации: _______________________________________________________</w:t>
      </w:r>
    </w:p>
    <w:p w:rsidR="00D46AA2" w:rsidRDefault="00F974AF">
      <w:pPr>
        <w:spacing w:line="300" w:lineRule="auto"/>
        <w:ind w:firstLine="0"/>
        <w:jc w:val="left"/>
        <w:rPr>
          <w:sz w:val="24"/>
        </w:rPr>
      </w:pPr>
      <w:r>
        <w:rPr>
          <w:sz w:val="24"/>
        </w:rPr>
        <w:t>Адрес организации: ______________________________________________________________</w:t>
      </w:r>
    </w:p>
    <w:p w:rsidR="00D46AA2" w:rsidRDefault="00F974AF">
      <w:pPr>
        <w:spacing w:line="300" w:lineRule="auto"/>
        <w:ind w:firstLine="0"/>
        <w:jc w:val="left"/>
        <w:rPr>
          <w:sz w:val="24"/>
        </w:rPr>
      </w:pPr>
      <w:r>
        <w:rPr>
          <w:sz w:val="24"/>
        </w:rPr>
        <w:t>Отметка об отнесении здания организации к категории зданий исторического, культурного и архитектурного наследия (да/нет): ______________</w:t>
      </w:r>
    </w:p>
    <w:p w:rsidR="00D46AA2" w:rsidRDefault="00F974AF">
      <w:pPr>
        <w:spacing w:line="300" w:lineRule="auto"/>
        <w:ind w:firstLine="0"/>
        <w:jc w:val="left"/>
        <w:rPr>
          <w:sz w:val="24"/>
        </w:rPr>
      </w:pPr>
      <w:r>
        <w:rPr>
          <w:sz w:val="24"/>
        </w:rPr>
        <w:t>Отметка о наличии в организации адаптированных образовательных программ и/или обучающиеся с ОВЗ (да/нет): _________________________</w:t>
      </w:r>
    </w:p>
    <w:p w:rsidR="00D46AA2" w:rsidRDefault="00D46AA2">
      <w:pPr>
        <w:widowControl w:val="0"/>
        <w:spacing w:line="276" w:lineRule="auto"/>
        <w:jc w:val="right"/>
        <w:rPr>
          <w:sz w:val="24"/>
        </w:rPr>
      </w:pPr>
    </w:p>
    <w:p w:rsidR="00D46AA2" w:rsidRDefault="00F974AF">
      <w:pPr>
        <w:widowControl w:val="0"/>
        <w:spacing w:line="276" w:lineRule="auto"/>
        <w:jc w:val="right"/>
        <w:rPr>
          <w:sz w:val="24"/>
        </w:rPr>
      </w:pPr>
      <w:r>
        <w:rPr>
          <w:sz w:val="24"/>
        </w:rPr>
        <w:t>Таблица 1</w:t>
      </w:r>
    </w:p>
    <w:p w:rsidR="00D46AA2" w:rsidRDefault="00F974AF">
      <w:pPr>
        <w:widowControl w:val="0"/>
        <w:ind w:firstLine="720"/>
        <w:rPr>
          <w:i/>
          <w:sz w:val="24"/>
        </w:rPr>
      </w:pPr>
      <w:r>
        <w:rPr>
          <w:b/>
          <w:i/>
          <w:sz w:val="24"/>
        </w:rPr>
        <w:t>Показатель № 1.1</w:t>
      </w:r>
      <w:r>
        <w:rPr>
          <w:b/>
          <w:sz w:val="24"/>
        </w:rPr>
        <w:t xml:space="preserve"> </w:t>
      </w:r>
      <w:r>
        <w:rPr>
          <w:b/>
          <w:i/>
          <w:sz w:val="24"/>
        </w:rPr>
        <w:t>в Акте:</w:t>
      </w:r>
      <w:r>
        <w:rPr>
          <w:i/>
          <w:sz w:val="24"/>
        </w:rPr>
        <w:t xml:space="preserve">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4836"/>
        <w:gridCol w:w="943"/>
        <w:gridCol w:w="3367"/>
      </w:tblGrid>
      <w:tr w:rsidR="00D46AA2">
        <w:trPr>
          <w:trHeight w:val="255"/>
        </w:trPr>
        <w:tc>
          <w:tcPr>
            <w:tcW w:w="519"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center"/>
              <w:rPr>
                <w:sz w:val="20"/>
              </w:rPr>
            </w:pPr>
            <w:r>
              <w:rPr>
                <w:sz w:val="20"/>
              </w:rPr>
              <w:t>№</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Наименование информации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 xml:space="preserve">Отметка о </w:t>
            </w:r>
            <w:proofErr w:type="spellStart"/>
            <w:proofErr w:type="gramStart"/>
            <w:r>
              <w:rPr>
                <w:sz w:val="20"/>
              </w:rPr>
              <w:t>выпол</w:t>
            </w:r>
            <w:proofErr w:type="spellEnd"/>
            <w:r>
              <w:rPr>
                <w:sz w:val="20"/>
              </w:rPr>
              <w:t>-нении</w:t>
            </w:r>
            <w:proofErr w:type="gramEnd"/>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Алгоритм определения фактического объема информации</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 дате создания образовательной организации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учредителе, учредителях образовательной организации, о представительствах и филиалах образовательной организации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месте нахождения образовательной организации, ее представительств и филиалов (при наличии)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режиме, графике работы</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контактных телефонах и об адресах электронной почты</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 xml:space="preserve">1 – информация представлена в полном объеме (указаны контактный телефон и адрес электронной почты), </w:t>
            </w:r>
            <w:proofErr w:type="gramEnd"/>
          </w:p>
          <w:p w:rsidR="00D46AA2" w:rsidRDefault="00F974AF">
            <w:pPr>
              <w:ind w:firstLine="0"/>
              <w:jc w:val="left"/>
              <w:rPr>
                <w:sz w:val="20"/>
              </w:rPr>
            </w:pPr>
            <w:proofErr w:type="gramStart"/>
            <w:r>
              <w:rPr>
                <w:sz w:val="20"/>
              </w:rPr>
              <w:t>0,5 – информация представлена частично (указаны контактный телефон или адрес электронной почты);</w:t>
            </w:r>
            <w:proofErr w:type="gramEnd"/>
          </w:p>
          <w:p w:rsidR="00D46AA2" w:rsidRDefault="00F974AF">
            <w:pPr>
              <w:ind w:firstLine="0"/>
              <w:jc w:val="left"/>
              <w:rPr>
                <w:sz w:val="20"/>
              </w:rPr>
            </w:pPr>
            <w:r>
              <w:rPr>
                <w:sz w:val="20"/>
              </w:rPr>
              <w:t>0 – информация отсутствует</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Сведения о наличии положений о структурных подразделениях (об органах управления) с приложением копий указанных положений (при наличии структурных подразделений (органов управления))*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(с приложением копий), </w:t>
            </w:r>
          </w:p>
          <w:p w:rsidR="00D46AA2" w:rsidRDefault="00F974AF">
            <w:pPr>
              <w:ind w:firstLine="0"/>
              <w:jc w:val="left"/>
              <w:rPr>
                <w:sz w:val="20"/>
              </w:rPr>
            </w:pPr>
            <w:r>
              <w:rPr>
                <w:sz w:val="20"/>
              </w:rPr>
              <w:t xml:space="preserve">0,5 – представлены только сведения о </w:t>
            </w:r>
            <w:proofErr w:type="gramStart"/>
            <w:r>
              <w:rPr>
                <w:sz w:val="20"/>
              </w:rPr>
              <w:t>положениях</w:t>
            </w:r>
            <w:proofErr w:type="gramEnd"/>
            <w:r>
              <w:rPr>
                <w:sz w:val="20"/>
              </w:rPr>
              <w:t xml:space="preserve"> о структурных подразделениях (об органах управления);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Устав образовательной организации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Лицензии на осуществление образовательной деятельности (с приложениями)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(с приложениями к лицензии), </w:t>
            </w:r>
          </w:p>
          <w:p w:rsidR="00D46AA2" w:rsidRDefault="00F974AF">
            <w:pPr>
              <w:ind w:firstLine="0"/>
              <w:jc w:val="left"/>
              <w:rPr>
                <w:sz w:val="20"/>
              </w:rPr>
            </w:pPr>
            <w:r>
              <w:rPr>
                <w:sz w:val="20"/>
              </w:rPr>
              <w:lastRenderedPageBreak/>
              <w:t xml:space="preserve">0,5 – </w:t>
            </w:r>
            <w:proofErr w:type="gramStart"/>
            <w:r>
              <w:rPr>
                <w:sz w:val="20"/>
              </w:rPr>
              <w:t>представлена</w:t>
            </w:r>
            <w:proofErr w:type="gramEnd"/>
            <w:r>
              <w:rPr>
                <w:sz w:val="20"/>
              </w:rPr>
              <w:t xml:space="preserve"> лицензии на осуществление образовательной деятельности (без приложений);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Свидетельства о государственной аккредитации (с приложениями) (при наличии государственной аккредитации)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(с приложениями к свидетельству), </w:t>
            </w:r>
          </w:p>
          <w:p w:rsidR="00D46AA2" w:rsidRDefault="00F974AF">
            <w:pPr>
              <w:ind w:firstLine="0"/>
              <w:jc w:val="left"/>
              <w:rPr>
                <w:sz w:val="20"/>
              </w:rPr>
            </w:pPr>
            <w:r>
              <w:rPr>
                <w:sz w:val="20"/>
              </w:rPr>
              <w:t xml:space="preserve">0,5 – представлено свидетельство на осуществление образовательной деятельности (без приложений); </w:t>
            </w:r>
          </w:p>
          <w:p w:rsidR="00D46AA2" w:rsidRDefault="00F974AF">
            <w:pPr>
              <w:ind w:firstLine="0"/>
              <w:jc w:val="left"/>
              <w:rPr>
                <w:sz w:val="20"/>
              </w:rPr>
            </w:pPr>
            <w:r>
              <w:rPr>
                <w:sz w:val="20"/>
              </w:rPr>
              <w:t>0 – информация отсутствует</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0"/>
              </w:rPr>
            </w:pPr>
            <w:proofErr w:type="gramStart"/>
            <w:r>
              <w:rPr>
                <w:sz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w:t>
            </w:r>
            <w:proofErr w:type="gramEnd"/>
            <w:r>
              <w:rPr>
                <w:sz w:val="20"/>
              </w:rPr>
              <w:t xml:space="preserve">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(все указанные локальные акты), </w:t>
            </w:r>
          </w:p>
          <w:p w:rsidR="00D46AA2" w:rsidRDefault="00F974AF">
            <w:pPr>
              <w:ind w:firstLine="0"/>
              <w:jc w:val="left"/>
              <w:rPr>
                <w:sz w:val="20"/>
              </w:rPr>
            </w:pPr>
            <w:r>
              <w:rPr>
                <w:sz w:val="20"/>
              </w:rPr>
              <w:t xml:space="preserve">0,5 – информация представлена частично (отсутствует хотя бы один из актов, указанных в столбце 2);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Отчет о результатах </w:t>
            </w:r>
            <w:proofErr w:type="spellStart"/>
            <w:r>
              <w:rPr>
                <w:sz w:val="20"/>
              </w:rPr>
              <w:t>самообследования</w:t>
            </w:r>
            <w:proofErr w:type="spell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Pr>
                <w:sz w:val="20"/>
              </w:rPr>
              <w:t>обучения</w:t>
            </w:r>
            <w:proofErr w:type="gramEnd"/>
            <w:r>
              <w:rPr>
                <w:sz w:val="20"/>
              </w:rPr>
              <w:t xml:space="preserve"> по каждой образовательной программе (при наличии платных образовательных услуг)*</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 xml:space="preserve"> </w:t>
            </w: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Pr>
                <w:sz w:val="20"/>
              </w:rPr>
              <w:t>обучения</w:t>
            </w:r>
            <w:proofErr w:type="gramEnd"/>
            <w:r>
              <w:rPr>
                <w:sz w:val="20"/>
              </w:rPr>
              <w:t xml:space="preserve"> по каждой образовательной программе;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Pr>
                <w:sz w:val="20"/>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 соответствующих услуг)*</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Предписания органов, осуществляющих </w:t>
            </w:r>
            <w:r>
              <w:rPr>
                <w:sz w:val="20"/>
              </w:rPr>
              <w:lastRenderedPageBreak/>
              <w:t>государственный контроль (надзор) в сфере образования, отчеты об исполнении таких предписаний (при наличии предписаний)*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w:t>
            </w:r>
            <w:r>
              <w:rPr>
                <w:sz w:val="20"/>
              </w:rPr>
              <w:lastRenderedPageBreak/>
              <w:t xml:space="preserve">полном объеме, </w:t>
            </w:r>
          </w:p>
          <w:p w:rsidR="00D46AA2" w:rsidRDefault="00F974AF">
            <w:pPr>
              <w:ind w:firstLine="0"/>
              <w:jc w:val="left"/>
              <w:rPr>
                <w:sz w:val="20"/>
              </w:rPr>
            </w:pPr>
            <w:r>
              <w:rPr>
                <w:sz w:val="20"/>
              </w:rPr>
              <w:t xml:space="preserve">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реализуемых уровнях образования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формах обучения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нормативных сроках обучения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сроке действия государственной аккредитации образовательных программ (при наличии государственной аккредитации)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описании образовательных программ с приложением их копий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(с приложением всех копий), </w:t>
            </w:r>
          </w:p>
          <w:p w:rsidR="00D46AA2" w:rsidRDefault="00F974AF">
            <w:pPr>
              <w:ind w:firstLine="0"/>
              <w:jc w:val="left"/>
              <w:rPr>
                <w:sz w:val="20"/>
              </w:rPr>
            </w:pPr>
            <w:r>
              <w:rPr>
                <w:sz w:val="20"/>
              </w:rPr>
              <w:t xml:space="preserve">0,5 – представлена информация без копий, или не по всем программам;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учебных планах с приложением их копий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календарных учебных графиках с приложением их копий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Образовательные организации, реализующие общеобразовательные программы, дополнительно к информации, предусмотренной пунктом 3 Правил размещения информации на сайте, указывают наименование образовательной программы</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w:t>
            </w:r>
          </w:p>
          <w:p w:rsidR="00D46AA2" w:rsidRDefault="00F974AF">
            <w:pPr>
              <w:ind w:firstLine="0"/>
              <w:jc w:val="left"/>
              <w:rPr>
                <w:sz w:val="20"/>
              </w:rPr>
            </w:pPr>
            <w:r>
              <w:rPr>
                <w:sz w:val="20"/>
              </w:rPr>
              <w:t xml:space="preserve">0,5 – представлена информация без приложений; </w:t>
            </w:r>
          </w:p>
          <w:p w:rsidR="00D46AA2" w:rsidRDefault="00F974AF">
            <w:pPr>
              <w:ind w:firstLine="0"/>
              <w:jc w:val="left"/>
              <w:rPr>
                <w:sz w:val="20"/>
              </w:rPr>
            </w:pPr>
            <w:r>
              <w:rPr>
                <w:sz w:val="20"/>
              </w:rPr>
              <w:lastRenderedPageBreak/>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(по всем сотрудникам); </w:t>
            </w:r>
          </w:p>
          <w:p w:rsidR="00D46AA2" w:rsidRDefault="00F974AF">
            <w:pPr>
              <w:ind w:firstLine="0"/>
              <w:jc w:val="left"/>
              <w:rPr>
                <w:sz w:val="20"/>
              </w:rPr>
            </w:pPr>
            <w:r>
              <w:rPr>
                <w:sz w:val="20"/>
              </w:rPr>
              <w:t xml:space="preserve">0,5 - информация представлена частично (не по всем сотрудникам или не в полном объеме в соответствии с требованиями столбца 2);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Pr>
                <w:sz w:val="20"/>
              </w:rPr>
              <w:t xml:space="preserve"> общий стаж работы; стаж работы по специальности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местах осуществления образовательной деятельности, включая места, не указываемые в соответствии с Федеральным законом № 273-ФЗ в приложении к лицензии на осуществление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w:t>
            </w:r>
            <w:proofErr w:type="gramEnd"/>
            <w:r>
              <w:rPr>
                <w:sz w:val="20"/>
              </w:rPr>
              <w:t xml:space="preserve"> места проведения практики; места проведения практической подготовки </w:t>
            </w:r>
            <w:proofErr w:type="gramStart"/>
            <w:r>
              <w:rPr>
                <w:sz w:val="20"/>
              </w:rPr>
              <w:t>обучающихся</w:t>
            </w:r>
            <w:proofErr w:type="gramEnd"/>
            <w:r>
              <w:rPr>
                <w:sz w:val="20"/>
              </w:rPr>
              <w:t>; места проведения государственной итоговой аттестации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w:t>
            </w:r>
          </w:p>
          <w:p w:rsidR="00D46AA2" w:rsidRDefault="00F974AF">
            <w:pPr>
              <w:ind w:firstLine="0"/>
              <w:jc w:val="left"/>
              <w:rPr>
                <w:sz w:val="20"/>
              </w:rPr>
            </w:pPr>
            <w:r>
              <w:rPr>
                <w:sz w:val="20"/>
              </w:rPr>
              <w:t>0 – информация отсутствует</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информация представлена частично (не в полном объеме в соответствии с описанием);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условиях питания обучающихся, в том числе инвалидов и лиц с ограниченными возможностями здоровья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об условиях охраны здоровья обучающихся, в том числе инвалидов и лиц с ограниченными возможностями здоровья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 наличии и условиях предоставления </w:t>
            </w:r>
            <w:proofErr w:type="gramStart"/>
            <w:r>
              <w:rPr>
                <w:sz w:val="20"/>
              </w:rPr>
              <w:t>обучающимся</w:t>
            </w:r>
            <w:proofErr w:type="gramEnd"/>
            <w:r>
              <w:rPr>
                <w:sz w:val="20"/>
              </w:rPr>
              <w:t xml:space="preserve"> стипендий, мер социальной поддержки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0 – информация отсутствует</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поступлении финансовых и материальных средств и об их расходовании по итогам финансового года</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по всем образовательным </w:t>
            </w:r>
          </w:p>
          <w:p w:rsidR="00D46AA2" w:rsidRDefault="00F974AF">
            <w:pPr>
              <w:ind w:firstLine="0"/>
              <w:jc w:val="left"/>
              <w:rPr>
                <w:sz w:val="20"/>
              </w:rPr>
            </w:pPr>
            <w:r>
              <w:rPr>
                <w:sz w:val="20"/>
              </w:rPr>
              <w:t xml:space="preserve">программам; </w:t>
            </w:r>
          </w:p>
          <w:p w:rsidR="00D46AA2" w:rsidRDefault="00F974AF">
            <w:pPr>
              <w:ind w:firstLine="0"/>
              <w:jc w:val="left"/>
              <w:rPr>
                <w:sz w:val="20"/>
              </w:rPr>
            </w:pPr>
            <w:r>
              <w:rPr>
                <w:sz w:val="20"/>
              </w:rPr>
              <w:t xml:space="preserve">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b/>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b/>
                <w:sz w:val="20"/>
              </w:rPr>
            </w:pPr>
            <w:r>
              <w:rPr>
                <w:b/>
                <w:sz w:val="20"/>
              </w:rPr>
              <w:t>Всего материалов на сайте:</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b/>
                <w:sz w:val="20"/>
              </w:rPr>
            </w:pPr>
            <w:r>
              <w:rPr>
                <w:b/>
                <w:sz w:val="20"/>
              </w:rPr>
              <w:t>45</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rsidR="00D46AA2" w:rsidRDefault="00D46AA2">
            <w:pPr>
              <w:ind w:firstLine="0"/>
              <w:rPr>
                <w:b/>
                <w:sz w:val="20"/>
              </w:rPr>
            </w:pPr>
          </w:p>
        </w:tc>
      </w:tr>
    </w:tbl>
    <w:p w:rsidR="00D46AA2" w:rsidRDefault="00F974AF">
      <w:pPr>
        <w:widowControl w:val="0"/>
        <w:rPr>
          <w:sz w:val="20"/>
        </w:rPr>
      </w:pPr>
      <w:r>
        <w:rPr>
          <w:sz w:val="20"/>
        </w:rPr>
        <w:t>* информация должна быть представлена при наличии в образовательной организации</w:t>
      </w:r>
    </w:p>
    <w:p w:rsidR="00D46AA2" w:rsidRDefault="00D46AA2">
      <w:pPr>
        <w:widowControl w:val="0"/>
        <w:spacing w:line="276" w:lineRule="auto"/>
        <w:jc w:val="right"/>
        <w:rPr>
          <w:sz w:val="24"/>
        </w:rPr>
      </w:pPr>
    </w:p>
    <w:p w:rsidR="00D46AA2" w:rsidRDefault="00F974AF">
      <w:pPr>
        <w:widowControl w:val="0"/>
        <w:ind w:firstLine="720"/>
        <w:rPr>
          <w:i/>
          <w:sz w:val="24"/>
          <w:u w:val="single"/>
        </w:rPr>
      </w:pPr>
      <w:r>
        <w:rPr>
          <w:b/>
          <w:i/>
          <w:sz w:val="24"/>
        </w:rPr>
        <w:t>Показатель № 1.1</w:t>
      </w:r>
      <w:r>
        <w:rPr>
          <w:b/>
          <w:sz w:val="24"/>
        </w:rPr>
        <w:t xml:space="preserve"> </w:t>
      </w:r>
      <w:r>
        <w:rPr>
          <w:b/>
          <w:i/>
          <w:sz w:val="24"/>
        </w:rPr>
        <w:t>в Акте:</w:t>
      </w:r>
      <w:r>
        <w:rPr>
          <w:i/>
          <w:sz w:val="24"/>
        </w:rPr>
        <w:t xml:space="preserve"> </w:t>
      </w:r>
      <w:proofErr w:type="gramStart"/>
      <w:r>
        <w:rPr>
          <w:i/>
          <w:sz w:val="24"/>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Pr>
          <w:i/>
          <w:sz w:val="24"/>
          <w:u w:val="single"/>
        </w:rPr>
        <w:t>на информационных стендах в помещении организации».</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4566"/>
        <w:gridCol w:w="910"/>
        <w:gridCol w:w="3519"/>
      </w:tblGrid>
      <w:tr w:rsidR="00D46AA2">
        <w:tc>
          <w:tcPr>
            <w:tcW w:w="704"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center"/>
              <w:rPr>
                <w:sz w:val="20"/>
              </w:rPr>
            </w:pPr>
            <w:r>
              <w:rPr>
                <w:sz w:val="20"/>
              </w:rPr>
              <w:t>№</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Наименование информации</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 xml:space="preserve">Отметка о </w:t>
            </w:r>
            <w:proofErr w:type="spellStart"/>
            <w:proofErr w:type="gramStart"/>
            <w:r>
              <w:rPr>
                <w:sz w:val="20"/>
              </w:rPr>
              <w:t>выпол</w:t>
            </w:r>
            <w:proofErr w:type="spellEnd"/>
            <w:r>
              <w:rPr>
                <w:sz w:val="20"/>
              </w:rPr>
              <w:t>-нении</w:t>
            </w:r>
            <w:proofErr w:type="gramEnd"/>
          </w:p>
        </w:tc>
        <w:tc>
          <w:tcPr>
            <w:tcW w:w="3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Алгоритм определения фактического объема информации</w:t>
            </w:r>
          </w:p>
        </w:tc>
      </w:tr>
      <w:tr w:rsidR="00D46AA2">
        <w:tc>
          <w:tcPr>
            <w:tcW w:w="704" w:type="dxa"/>
            <w:tcBorders>
              <w:top w:val="single" w:sz="4" w:space="0" w:color="000000"/>
              <w:left w:val="single" w:sz="4" w:space="0" w:color="000000"/>
              <w:bottom w:val="single" w:sz="4" w:space="0" w:color="000000"/>
              <w:right w:val="single" w:sz="4" w:space="0" w:color="000000"/>
            </w:tcBorders>
          </w:tcPr>
          <w:p w:rsidR="00D46AA2" w:rsidRDefault="00F974AF">
            <w:pPr>
              <w:ind w:firstLine="0"/>
              <w:jc w:val="center"/>
              <w:rPr>
                <w:sz w:val="20"/>
              </w:rPr>
            </w:pPr>
            <w:r>
              <w:rPr>
                <w:sz w:val="20"/>
              </w:rPr>
              <w:t>1</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месте нахождения образовательной организации, ее представительств и филиалов  (при наличии)*</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c>
          <w:tcPr>
            <w:tcW w:w="704" w:type="dxa"/>
            <w:tcBorders>
              <w:top w:val="single" w:sz="4" w:space="0" w:color="000000"/>
              <w:left w:val="single" w:sz="4" w:space="0" w:color="000000"/>
              <w:bottom w:val="single" w:sz="4" w:space="0" w:color="000000"/>
              <w:right w:val="single" w:sz="4" w:space="0" w:color="000000"/>
            </w:tcBorders>
          </w:tcPr>
          <w:p w:rsidR="00D46AA2" w:rsidRDefault="00F974AF">
            <w:pPr>
              <w:ind w:firstLine="0"/>
              <w:jc w:val="center"/>
              <w:rPr>
                <w:sz w:val="20"/>
              </w:rPr>
            </w:pPr>
            <w:r>
              <w:rPr>
                <w:sz w:val="20"/>
              </w:rPr>
              <w:t>2</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режиме, графике работы</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c>
          <w:tcPr>
            <w:tcW w:w="704" w:type="dxa"/>
            <w:tcBorders>
              <w:top w:val="single" w:sz="4" w:space="0" w:color="000000"/>
              <w:left w:val="single" w:sz="4" w:space="0" w:color="000000"/>
              <w:bottom w:val="single" w:sz="4" w:space="0" w:color="000000"/>
              <w:right w:val="single" w:sz="4" w:space="0" w:color="000000"/>
            </w:tcBorders>
          </w:tcPr>
          <w:p w:rsidR="00D46AA2" w:rsidRDefault="00F974AF">
            <w:pPr>
              <w:ind w:firstLine="0"/>
              <w:jc w:val="center"/>
              <w:rPr>
                <w:sz w:val="20"/>
              </w:rPr>
            </w:pPr>
            <w:r>
              <w:rPr>
                <w:sz w:val="20"/>
              </w:rPr>
              <w:t>3</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контактных телефонах и об адресах электронной почты</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1 – информация представлена в полном объеме (указаны контактны</w:t>
            </w:r>
            <w:proofErr w:type="gramStart"/>
            <w:r>
              <w:rPr>
                <w:sz w:val="20"/>
              </w:rPr>
              <w:t>й(</w:t>
            </w:r>
            <w:proofErr w:type="gramEnd"/>
            <w:r>
              <w:rPr>
                <w:sz w:val="20"/>
              </w:rPr>
              <w:t xml:space="preserve">е) телефон(ы) и адрес(а) электронной почты), </w:t>
            </w:r>
          </w:p>
          <w:p w:rsidR="00D46AA2" w:rsidRDefault="00F974AF">
            <w:pPr>
              <w:ind w:firstLine="0"/>
              <w:jc w:val="left"/>
              <w:rPr>
                <w:sz w:val="20"/>
              </w:rPr>
            </w:pPr>
            <w:r>
              <w:rPr>
                <w:sz w:val="20"/>
              </w:rPr>
              <w:t>0,5 – информация представлена частично (указаны контактны</w:t>
            </w:r>
            <w:proofErr w:type="gramStart"/>
            <w:r>
              <w:rPr>
                <w:sz w:val="20"/>
              </w:rPr>
              <w:t>й(</w:t>
            </w:r>
            <w:proofErr w:type="gramEnd"/>
            <w:r>
              <w:rPr>
                <w:sz w:val="20"/>
              </w:rPr>
              <w:t xml:space="preserve">е) телефон(ы) или адрес(а) электронной почты); </w:t>
            </w:r>
          </w:p>
          <w:p w:rsidR="00D46AA2" w:rsidRDefault="00F974AF">
            <w:pPr>
              <w:ind w:firstLine="0"/>
              <w:jc w:val="left"/>
              <w:rPr>
                <w:sz w:val="20"/>
              </w:rPr>
            </w:pPr>
            <w:r>
              <w:rPr>
                <w:sz w:val="20"/>
              </w:rPr>
              <w:t xml:space="preserve">0 – информация отсутствует </w:t>
            </w:r>
          </w:p>
        </w:tc>
      </w:tr>
      <w:tr w:rsidR="00D46AA2">
        <w:tc>
          <w:tcPr>
            <w:tcW w:w="704" w:type="dxa"/>
            <w:tcBorders>
              <w:top w:val="single" w:sz="4" w:space="0" w:color="000000"/>
              <w:left w:val="single" w:sz="4" w:space="0" w:color="000000"/>
              <w:bottom w:val="single" w:sz="4" w:space="0" w:color="000000"/>
              <w:right w:val="single" w:sz="4" w:space="0" w:color="000000"/>
            </w:tcBorders>
          </w:tcPr>
          <w:p w:rsidR="00D46AA2" w:rsidRDefault="00F974AF">
            <w:pPr>
              <w:ind w:firstLine="0"/>
              <w:jc w:val="center"/>
              <w:rPr>
                <w:sz w:val="20"/>
              </w:rPr>
            </w:pPr>
            <w:r>
              <w:rPr>
                <w:sz w:val="20"/>
              </w:rPr>
              <w:t>4</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 xml:space="preserve">Информация о структуре и об органах управления образовательной организации (в том числе: </w:t>
            </w:r>
            <w:r>
              <w:rPr>
                <w:sz w:val="20"/>
              </w:rPr>
              <w:lastRenderedPageBreak/>
              <w:t>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lastRenderedPageBreak/>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p>
          <w:p w:rsidR="00D46AA2" w:rsidRDefault="00F974AF">
            <w:pPr>
              <w:ind w:firstLine="0"/>
              <w:jc w:val="left"/>
              <w:rPr>
                <w:sz w:val="20"/>
              </w:rPr>
            </w:pPr>
            <w:r>
              <w:rPr>
                <w:sz w:val="20"/>
              </w:rPr>
              <w:t xml:space="preserve">0 – информация отсутствует </w:t>
            </w:r>
          </w:p>
        </w:tc>
      </w:tr>
      <w:tr w:rsidR="00D46AA2">
        <w:tc>
          <w:tcPr>
            <w:tcW w:w="704" w:type="dxa"/>
            <w:tcBorders>
              <w:top w:val="single" w:sz="4" w:space="0" w:color="000000"/>
              <w:left w:val="single" w:sz="4" w:space="0" w:color="000000"/>
              <w:bottom w:val="single" w:sz="4" w:space="0" w:color="000000"/>
              <w:right w:val="single" w:sz="4" w:space="0" w:color="000000"/>
            </w:tcBorders>
          </w:tcPr>
          <w:p w:rsidR="00D46AA2" w:rsidRDefault="00F974AF">
            <w:pPr>
              <w:ind w:firstLine="0"/>
              <w:jc w:val="center"/>
              <w:rPr>
                <w:sz w:val="20"/>
              </w:rPr>
            </w:pPr>
            <w:r>
              <w:rPr>
                <w:sz w:val="20"/>
              </w:rPr>
              <w:lastRenderedPageBreak/>
              <w:t>5</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Лицензии на осуществление образовательной деятельности (с приложениями)</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9"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в полном объеме (с приложениями к лицензии), </w:t>
            </w:r>
          </w:p>
          <w:p w:rsidR="00D46AA2" w:rsidRDefault="00F974AF">
            <w:pPr>
              <w:ind w:firstLine="0"/>
              <w:jc w:val="left"/>
              <w:rPr>
                <w:sz w:val="20"/>
              </w:rPr>
            </w:pPr>
            <w:r>
              <w:rPr>
                <w:sz w:val="20"/>
              </w:rPr>
              <w:t xml:space="preserve">0,5 – представлены лицензии на осуществление образовательной деятельности (без приложений); </w:t>
            </w:r>
          </w:p>
          <w:p w:rsidR="00D46AA2" w:rsidRDefault="00F974AF">
            <w:pPr>
              <w:ind w:firstLine="0"/>
              <w:jc w:val="left"/>
              <w:rPr>
                <w:sz w:val="20"/>
              </w:rPr>
            </w:pPr>
            <w:r>
              <w:rPr>
                <w:sz w:val="20"/>
              </w:rPr>
              <w:t>0 – информация отсутствует</w:t>
            </w:r>
          </w:p>
        </w:tc>
      </w:tr>
      <w:tr w:rsidR="00D46AA2">
        <w:tc>
          <w:tcPr>
            <w:tcW w:w="704" w:type="dxa"/>
            <w:tcBorders>
              <w:top w:val="single" w:sz="4" w:space="0" w:color="000000"/>
              <w:left w:val="single" w:sz="4" w:space="0" w:color="000000"/>
              <w:bottom w:val="single" w:sz="4" w:space="0" w:color="000000"/>
              <w:right w:val="single" w:sz="4" w:space="0" w:color="000000"/>
            </w:tcBorders>
          </w:tcPr>
          <w:p w:rsidR="00D46AA2" w:rsidRDefault="00F974AF">
            <w:pPr>
              <w:ind w:firstLine="0"/>
              <w:jc w:val="center"/>
              <w:rPr>
                <w:sz w:val="20"/>
              </w:rPr>
            </w:pPr>
            <w:r>
              <w:rPr>
                <w:sz w:val="20"/>
              </w:rPr>
              <w:t>6</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Свидетельства о государственной аккредитации (с приложениями) (при наличии государственной аккредитации)</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9"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в полном объеме (с приложениями к свидетельству), </w:t>
            </w:r>
          </w:p>
          <w:p w:rsidR="00D46AA2" w:rsidRDefault="00F974AF">
            <w:pPr>
              <w:ind w:firstLine="0"/>
              <w:jc w:val="left"/>
              <w:rPr>
                <w:sz w:val="20"/>
              </w:rPr>
            </w:pPr>
            <w:r>
              <w:rPr>
                <w:sz w:val="20"/>
              </w:rPr>
              <w:t xml:space="preserve">0,5 – представлено свидетельство на осуществление образовательной деятельности (без приложений); </w:t>
            </w:r>
          </w:p>
          <w:p w:rsidR="00D46AA2" w:rsidRDefault="00F974AF">
            <w:pPr>
              <w:ind w:firstLine="0"/>
              <w:jc w:val="left"/>
              <w:rPr>
                <w:sz w:val="20"/>
              </w:rPr>
            </w:pPr>
            <w:r>
              <w:rPr>
                <w:sz w:val="20"/>
              </w:rPr>
              <w:t>0 – информация отсутствует</w:t>
            </w:r>
          </w:p>
        </w:tc>
      </w:tr>
      <w:tr w:rsidR="00D46AA2">
        <w:tc>
          <w:tcPr>
            <w:tcW w:w="704" w:type="dxa"/>
            <w:tcBorders>
              <w:top w:val="single" w:sz="4" w:space="0" w:color="000000"/>
              <w:left w:val="single" w:sz="4" w:space="0" w:color="000000"/>
              <w:bottom w:val="single" w:sz="4" w:space="0" w:color="000000"/>
              <w:right w:val="single" w:sz="4" w:space="0" w:color="000000"/>
            </w:tcBorders>
          </w:tcPr>
          <w:p w:rsidR="00D46AA2" w:rsidRDefault="00F974AF">
            <w:pPr>
              <w:ind w:firstLine="0"/>
              <w:jc w:val="center"/>
              <w:rPr>
                <w:sz w:val="20"/>
              </w:rPr>
            </w:pPr>
            <w:r>
              <w:rPr>
                <w:sz w:val="20"/>
              </w:rPr>
              <w:t>7</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0"/>
              </w:rPr>
            </w:pPr>
            <w:proofErr w:type="gramStart"/>
            <w:r>
              <w:rPr>
                <w:sz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w:t>
            </w:r>
            <w:proofErr w:type="gramEnd"/>
            <w:r>
              <w:rPr>
                <w:sz w:val="20"/>
              </w:rPr>
              <w:t xml:space="preserve"> и (или) родителями (законными представителями) несовершеннолетних обучающихся)</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9"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в полном объеме (все указанные локальные акты), </w:t>
            </w:r>
          </w:p>
          <w:p w:rsidR="00D46AA2" w:rsidRDefault="00F974AF">
            <w:pPr>
              <w:ind w:firstLine="0"/>
              <w:jc w:val="left"/>
              <w:rPr>
                <w:sz w:val="20"/>
              </w:rPr>
            </w:pPr>
            <w:r>
              <w:rPr>
                <w:sz w:val="20"/>
              </w:rPr>
              <w:t xml:space="preserve">0,5 – информация представлена частично (отсутствует хотя бы один из актов, указанных в столбце 2); </w:t>
            </w:r>
          </w:p>
          <w:p w:rsidR="00D46AA2" w:rsidRDefault="00F974AF">
            <w:pPr>
              <w:ind w:firstLine="0"/>
              <w:jc w:val="left"/>
              <w:rPr>
                <w:sz w:val="20"/>
              </w:rPr>
            </w:pPr>
            <w:r>
              <w:rPr>
                <w:sz w:val="20"/>
              </w:rPr>
              <w:t>0 – информация отсутствует</w:t>
            </w:r>
          </w:p>
        </w:tc>
      </w:tr>
      <w:tr w:rsidR="00D46AA2">
        <w:tc>
          <w:tcPr>
            <w:tcW w:w="704" w:type="dxa"/>
            <w:tcBorders>
              <w:top w:val="single" w:sz="4" w:space="0" w:color="000000"/>
              <w:left w:val="single" w:sz="4" w:space="0" w:color="000000"/>
              <w:bottom w:val="single" w:sz="4" w:space="0" w:color="000000"/>
              <w:right w:val="single" w:sz="4" w:space="0" w:color="000000"/>
            </w:tcBorders>
          </w:tcPr>
          <w:p w:rsidR="00D46AA2" w:rsidRDefault="00F974AF">
            <w:pPr>
              <w:ind w:firstLine="0"/>
              <w:jc w:val="center"/>
              <w:rPr>
                <w:sz w:val="20"/>
              </w:rPr>
            </w:pPr>
            <w:r>
              <w:rPr>
                <w:sz w:val="20"/>
              </w:rPr>
              <w:t>8</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Pr>
                <w:sz w:val="20"/>
              </w:rPr>
              <w:t>обучения</w:t>
            </w:r>
            <w:proofErr w:type="gramEnd"/>
            <w:r>
              <w:rPr>
                <w:sz w:val="20"/>
              </w:rPr>
              <w:t xml:space="preserve"> по каждой образовательной программе (при наличии платных образовательных услуг)</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9"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Pr>
                <w:sz w:val="20"/>
              </w:rPr>
              <w:t>обучения</w:t>
            </w:r>
            <w:proofErr w:type="gramEnd"/>
            <w:r>
              <w:rPr>
                <w:sz w:val="20"/>
              </w:rPr>
              <w:t xml:space="preserve"> по каждой образовательной программе; </w:t>
            </w:r>
          </w:p>
          <w:p w:rsidR="00D46AA2" w:rsidRDefault="00F974AF">
            <w:pPr>
              <w:ind w:firstLine="0"/>
              <w:jc w:val="left"/>
              <w:rPr>
                <w:sz w:val="20"/>
              </w:rPr>
            </w:pPr>
            <w:r>
              <w:rPr>
                <w:sz w:val="20"/>
              </w:rPr>
              <w:t>0 – информация отсутствует</w:t>
            </w:r>
          </w:p>
        </w:tc>
      </w:tr>
      <w:tr w:rsidR="00D46AA2">
        <w:tc>
          <w:tcPr>
            <w:tcW w:w="704" w:type="dxa"/>
            <w:tcBorders>
              <w:top w:val="single" w:sz="4" w:space="0" w:color="000000"/>
              <w:left w:val="single" w:sz="4" w:space="0" w:color="000000"/>
              <w:bottom w:val="single" w:sz="4" w:space="0" w:color="000000"/>
              <w:right w:val="single" w:sz="4" w:space="0" w:color="000000"/>
            </w:tcBorders>
          </w:tcPr>
          <w:p w:rsidR="00D46AA2" w:rsidRDefault="00F974AF">
            <w:pPr>
              <w:ind w:firstLine="0"/>
              <w:jc w:val="center"/>
              <w:rPr>
                <w:sz w:val="20"/>
              </w:rPr>
            </w:pPr>
            <w:r>
              <w:rPr>
                <w:sz w:val="20"/>
              </w:rPr>
              <w:t>9</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сроке действия государственной аккредитации образовательных программ (при наличии государственной аккредитации)</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9"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0 – информация отсутствует</w:t>
            </w:r>
          </w:p>
        </w:tc>
      </w:tr>
      <w:tr w:rsidR="00D46AA2">
        <w:tc>
          <w:tcPr>
            <w:tcW w:w="704" w:type="dxa"/>
            <w:tcBorders>
              <w:top w:val="single" w:sz="4" w:space="0" w:color="000000"/>
              <w:left w:val="single" w:sz="4" w:space="0" w:color="000000"/>
              <w:bottom w:val="single" w:sz="4" w:space="0" w:color="000000"/>
              <w:right w:val="single" w:sz="4" w:space="0" w:color="000000"/>
            </w:tcBorders>
          </w:tcPr>
          <w:p w:rsidR="00D46AA2" w:rsidRDefault="00F974AF">
            <w:pPr>
              <w:ind w:firstLine="0"/>
              <w:jc w:val="center"/>
              <w:rPr>
                <w:sz w:val="20"/>
              </w:rPr>
            </w:pPr>
            <w:r>
              <w:rPr>
                <w:sz w:val="20"/>
              </w:rPr>
              <w:t>10</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учебных планах с приложением их копий</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9"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в полном объеме (с приложением всех копий), </w:t>
            </w:r>
          </w:p>
          <w:p w:rsidR="00D46AA2" w:rsidRDefault="00F974AF">
            <w:pPr>
              <w:ind w:firstLine="0"/>
              <w:jc w:val="left"/>
              <w:rPr>
                <w:sz w:val="20"/>
              </w:rPr>
            </w:pPr>
            <w:r>
              <w:rPr>
                <w:sz w:val="20"/>
              </w:rPr>
              <w:t xml:space="preserve">0,5 – представлена информация без копий, или не по всем программам; </w:t>
            </w:r>
          </w:p>
          <w:p w:rsidR="00D46AA2" w:rsidRDefault="00F974AF">
            <w:pPr>
              <w:ind w:firstLine="0"/>
              <w:jc w:val="left"/>
              <w:rPr>
                <w:sz w:val="20"/>
              </w:rPr>
            </w:pPr>
            <w:r>
              <w:rPr>
                <w:sz w:val="20"/>
              </w:rPr>
              <w:t>0 – информация отсутствует</w:t>
            </w:r>
          </w:p>
        </w:tc>
      </w:tr>
      <w:tr w:rsidR="00D46AA2">
        <w:tc>
          <w:tcPr>
            <w:tcW w:w="704" w:type="dxa"/>
            <w:tcBorders>
              <w:top w:val="single" w:sz="4" w:space="0" w:color="000000"/>
              <w:left w:val="single" w:sz="4" w:space="0" w:color="000000"/>
              <w:bottom w:val="single" w:sz="4" w:space="0" w:color="000000"/>
              <w:right w:val="single" w:sz="4" w:space="0" w:color="000000"/>
            </w:tcBorders>
          </w:tcPr>
          <w:p w:rsidR="00D46AA2" w:rsidRDefault="00F974AF">
            <w:pPr>
              <w:ind w:firstLine="0"/>
              <w:jc w:val="center"/>
              <w:rPr>
                <w:sz w:val="20"/>
              </w:rPr>
            </w:pPr>
            <w:r>
              <w:rPr>
                <w:sz w:val="20"/>
              </w:rPr>
              <w:t>11</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9"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0 – информация отсутствует</w:t>
            </w:r>
          </w:p>
        </w:tc>
      </w:tr>
      <w:tr w:rsidR="00D46AA2">
        <w:tc>
          <w:tcPr>
            <w:tcW w:w="704" w:type="dxa"/>
            <w:tcBorders>
              <w:top w:val="single" w:sz="4" w:space="0" w:color="000000"/>
              <w:left w:val="single" w:sz="4" w:space="0" w:color="000000"/>
              <w:bottom w:val="single" w:sz="4" w:space="0" w:color="000000"/>
              <w:right w:val="single" w:sz="4" w:space="0" w:color="000000"/>
            </w:tcBorders>
          </w:tcPr>
          <w:p w:rsidR="00D46AA2" w:rsidRDefault="00F974AF">
            <w:pPr>
              <w:ind w:firstLine="0"/>
              <w:jc w:val="center"/>
              <w:rPr>
                <w:sz w:val="20"/>
              </w:rPr>
            </w:pPr>
            <w:r>
              <w:rPr>
                <w:sz w:val="20"/>
              </w:rPr>
              <w:t>12</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 xml:space="preserve">Информация о руководителе образовательной организации, его заместителях, руководителях </w:t>
            </w:r>
            <w:r>
              <w:rPr>
                <w:sz w:val="20"/>
              </w:rPr>
              <w:lastRenderedPageBreak/>
              <w:t>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9" w:type="dxa"/>
            <w:vMerge w:val="restart"/>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в полном объеме (по всем </w:t>
            </w:r>
            <w:r>
              <w:rPr>
                <w:sz w:val="20"/>
              </w:rPr>
              <w:lastRenderedPageBreak/>
              <w:t xml:space="preserve">сотрудникам); </w:t>
            </w:r>
          </w:p>
          <w:p w:rsidR="00D46AA2" w:rsidRDefault="00F974AF">
            <w:pPr>
              <w:ind w:firstLine="0"/>
              <w:jc w:val="left"/>
              <w:rPr>
                <w:sz w:val="20"/>
              </w:rPr>
            </w:pPr>
            <w:r>
              <w:rPr>
                <w:sz w:val="20"/>
              </w:rPr>
              <w:t xml:space="preserve">0,5 - информация представлена частично (не по всем сотрудникам или не в полном объеме в соответствии с требованиями столбца 2); </w:t>
            </w:r>
          </w:p>
          <w:p w:rsidR="00D46AA2" w:rsidRDefault="00F974AF">
            <w:pPr>
              <w:ind w:firstLine="0"/>
              <w:jc w:val="left"/>
              <w:rPr>
                <w:sz w:val="20"/>
              </w:rPr>
            </w:pPr>
            <w:r>
              <w:rPr>
                <w:sz w:val="20"/>
              </w:rPr>
              <w:t>0 – информация отсутствует</w:t>
            </w:r>
          </w:p>
        </w:tc>
      </w:tr>
      <w:tr w:rsidR="00D46AA2">
        <w:tc>
          <w:tcPr>
            <w:tcW w:w="704" w:type="dxa"/>
            <w:tcBorders>
              <w:top w:val="single" w:sz="4" w:space="0" w:color="000000"/>
              <w:left w:val="single" w:sz="4" w:space="0" w:color="000000"/>
              <w:bottom w:val="single" w:sz="4" w:space="0" w:color="000000"/>
              <w:right w:val="single" w:sz="4" w:space="0" w:color="000000"/>
            </w:tcBorders>
          </w:tcPr>
          <w:p w:rsidR="00D46AA2" w:rsidRDefault="00F974AF">
            <w:pPr>
              <w:ind w:firstLine="0"/>
              <w:jc w:val="center"/>
              <w:rPr>
                <w:sz w:val="20"/>
              </w:rPr>
            </w:pPr>
            <w:r>
              <w:rPr>
                <w:sz w:val="20"/>
              </w:rPr>
              <w:lastRenderedPageBreak/>
              <w:t>13</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roofErr w:type="gramEnd"/>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9" w:type="dxa"/>
            <w:vMerge/>
            <w:tcBorders>
              <w:top w:val="single" w:sz="4" w:space="0" w:color="000000"/>
              <w:left w:val="single" w:sz="4" w:space="0" w:color="000000"/>
              <w:bottom w:val="single" w:sz="4" w:space="0" w:color="000000"/>
              <w:right w:val="single" w:sz="4" w:space="0" w:color="000000"/>
            </w:tcBorders>
            <w:vAlign w:val="center"/>
          </w:tcPr>
          <w:p w:rsidR="00D46AA2" w:rsidRDefault="00D46AA2"/>
        </w:tc>
      </w:tr>
      <w:tr w:rsidR="00D46AA2">
        <w:tc>
          <w:tcPr>
            <w:tcW w:w="704" w:type="dxa"/>
            <w:tcBorders>
              <w:top w:val="single" w:sz="4" w:space="0" w:color="000000"/>
              <w:left w:val="single" w:sz="4" w:space="0" w:color="000000"/>
              <w:bottom w:val="single" w:sz="4" w:space="0" w:color="000000"/>
              <w:right w:val="single" w:sz="4" w:space="0" w:color="000000"/>
            </w:tcBorders>
          </w:tcPr>
          <w:p w:rsidR="00D46AA2" w:rsidRDefault="00F974AF">
            <w:pPr>
              <w:ind w:firstLine="0"/>
              <w:jc w:val="center"/>
              <w:rPr>
                <w:sz w:val="20"/>
              </w:rPr>
            </w:pPr>
            <w:r>
              <w:rPr>
                <w:sz w:val="20"/>
              </w:rPr>
              <w:t>14</w:t>
            </w: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условиях питания обучающихся, в том числе инвалидов и лиц с ограниченными возможностями здоровья</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9"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0 – информация отсутствует</w:t>
            </w:r>
          </w:p>
        </w:tc>
      </w:tr>
      <w:tr w:rsidR="00D46AA2">
        <w:tc>
          <w:tcPr>
            <w:tcW w:w="704"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b/>
                <w:sz w:val="20"/>
              </w:rPr>
            </w:pPr>
          </w:p>
        </w:tc>
        <w:tc>
          <w:tcPr>
            <w:tcW w:w="4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b/>
                <w:sz w:val="20"/>
              </w:rPr>
            </w:pPr>
            <w:r>
              <w:rPr>
                <w:b/>
                <w:sz w:val="20"/>
              </w:rPr>
              <w:t xml:space="preserve">Всего материалов на стенде: </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b/>
                <w:sz w:val="20"/>
              </w:rPr>
            </w:pPr>
            <w:r>
              <w:rPr>
                <w:b/>
                <w:sz w:val="20"/>
              </w:rPr>
              <w:t>14</w:t>
            </w:r>
          </w:p>
        </w:tc>
        <w:tc>
          <w:tcPr>
            <w:tcW w:w="3519"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b/>
                <w:sz w:val="20"/>
              </w:rPr>
            </w:pPr>
          </w:p>
        </w:tc>
      </w:tr>
    </w:tbl>
    <w:p w:rsidR="00D46AA2" w:rsidRDefault="00F974AF">
      <w:pPr>
        <w:tabs>
          <w:tab w:val="center" w:pos="4677"/>
          <w:tab w:val="right" w:pos="9355"/>
        </w:tabs>
        <w:ind w:firstLine="0"/>
        <w:jc w:val="left"/>
        <w:rPr>
          <w:sz w:val="20"/>
        </w:rPr>
      </w:pPr>
      <w:r>
        <w:rPr>
          <w:sz w:val="20"/>
        </w:rPr>
        <w:t>* - информация должна быть представлена при наличии в образовательной организации.</w:t>
      </w:r>
    </w:p>
    <w:p w:rsidR="00D46AA2" w:rsidRDefault="00F974AF">
      <w:pPr>
        <w:tabs>
          <w:tab w:val="center" w:pos="4677"/>
          <w:tab w:val="right" w:pos="9355"/>
        </w:tabs>
        <w:ind w:firstLine="0"/>
        <w:jc w:val="left"/>
        <w:rPr>
          <w:sz w:val="20"/>
        </w:rPr>
      </w:pPr>
      <w:r>
        <w:rPr>
          <w:sz w:val="20"/>
        </w:rPr>
        <w:t>² Размещается в форме электронного документа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rsidR="00D46AA2" w:rsidRDefault="00D46AA2">
      <w:pPr>
        <w:sectPr w:rsidR="00D46AA2">
          <w:headerReference w:type="default" r:id="rId10"/>
          <w:footerReference w:type="default" r:id="rId11"/>
          <w:footerReference w:type="first" r:id="rId12"/>
          <w:type w:val="continuous"/>
          <w:pgSz w:w="11906" w:h="16838"/>
          <w:pgMar w:top="1134" w:right="567" w:bottom="1134" w:left="1701" w:header="709" w:footer="709" w:gutter="0"/>
          <w:cols w:space="720"/>
          <w:titlePg/>
        </w:sectPr>
      </w:pPr>
    </w:p>
    <w:p w:rsidR="00D46AA2" w:rsidRDefault="00D46AA2">
      <w:pPr>
        <w:widowControl w:val="0"/>
        <w:spacing w:line="276" w:lineRule="auto"/>
        <w:jc w:val="right"/>
        <w:rPr>
          <w:sz w:val="24"/>
        </w:rPr>
      </w:pPr>
    </w:p>
    <w:p w:rsidR="00D46AA2" w:rsidRDefault="00F974AF">
      <w:pPr>
        <w:widowControl w:val="0"/>
        <w:spacing w:line="276" w:lineRule="auto"/>
        <w:jc w:val="right"/>
        <w:rPr>
          <w:sz w:val="24"/>
        </w:rPr>
      </w:pPr>
      <w:r>
        <w:rPr>
          <w:sz w:val="24"/>
        </w:rPr>
        <w:t>Таблица 2</w:t>
      </w:r>
    </w:p>
    <w:p w:rsidR="00D46AA2" w:rsidRDefault="00F974AF">
      <w:pPr>
        <w:widowControl w:val="0"/>
        <w:spacing w:line="276" w:lineRule="auto"/>
        <w:ind w:firstLine="0"/>
        <w:rPr>
          <w:i/>
          <w:spacing w:val="-7"/>
          <w:sz w:val="24"/>
        </w:rPr>
      </w:pPr>
      <w:r>
        <w:rPr>
          <w:b/>
          <w:i/>
          <w:sz w:val="24"/>
        </w:rPr>
        <w:t>Показатель № 1.2</w:t>
      </w:r>
      <w:r>
        <w:rPr>
          <w:b/>
          <w:sz w:val="24"/>
        </w:rPr>
        <w:t xml:space="preserve"> </w:t>
      </w:r>
      <w:r>
        <w:rPr>
          <w:b/>
          <w:i/>
          <w:sz w:val="24"/>
        </w:rPr>
        <w:t>в Акте:</w:t>
      </w:r>
      <w:r>
        <w:rPr>
          <w:i/>
          <w:sz w:val="24"/>
        </w:rPr>
        <w:t xml:space="preserve"> наличие и функционирование на официальном сайте организации дистанционных способов обратной связи и взаимодействия с получателями услуг.</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9"/>
        <w:gridCol w:w="1021"/>
        <w:gridCol w:w="1388"/>
      </w:tblGrid>
      <w:tr w:rsidR="00D46AA2">
        <w:trPr>
          <w:trHeight w:val="255"/>
        </w:trPr>
        <w:tc>
          <w:tcPr>
            <w:tcW w:w="7059"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ind w:firstLine="0"/>
              <w:contextualSpacing/>
              <w:jc w:val="center"/>
              <w:rPr>
                <w:b/>
                <w:sz w:val="22"/>
              </w:rPr>
            </w:pPr>
            <w:r>
              <w:rPr>
                <w:b/>
                <w:sz w:val="22"/>
              </w:rPr>
              <w:t>Параметры оценки</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contextualSpacing/>
              <w:jc w:val="center"/>
              <w:rPr>
                <w:b/>
                <w:sz w:val="22"/>
              </w:rPr>
            </w:pPr>
            <w:r>
              <w:rPr>
                <w:b/>
                <w:sz w:val="22"/>
              </w:rPr>
              <w:t>Отметка о</w:t>
            </w:r>
          </w:p>
        </w:tc>
      </w:tr>
      <w:tr w:rsidR="00D46AA2">
        <w:trPr>
          <w:trHeight w:val="255"/>
        </w:trPr>
        <w:tc>
          <w:tcPr>
            <w:tcW w:w="7059"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ind w:firstLine="0"/>
              <w:contextualSpacing/>
              <w:jc w:val="center"/>
              <w:rPr>
                <w:b/>
                <w:sz w:val="22"/>
              </w:rPr>
            </w:pPr>
            <w:r>
              <w:rPr>
                <w:b/>
                <w:sz w:val="22"/>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021" w:type="dxa"/>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contextualSpacing/>
              <w:jc w:val="center"/>
              <w:rPr>
                <w:sz w:val="22"/>
              </w:rPr>
            </w:pPr>
            <w:proofErr w:type="gramStart"/>
            <w:r>
              <w:rPr>
                <w:b/>
                <w:sz w:val="22"/>
              </w:rPr>
              <w:t>наличии</w:t>
            </w:r>
            <w:proofErr w:type="gramEnd"/>
          </w:p>
        </w:tc>
        <w:tc>
          <w:tcPr>
            <w:tcW w:w="1388" w:type="dxa"/>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contextualSpacing/>
              <w:jc w:val="center"/>
              <w:rPr>
                <w:sz w:val="22"/>
              </w:rPr>
            </w:pPr>
            <w:proofErr w:type="gramStart"/>
            <w:r>
              <w:rPr>
                <w:b/>
                <w:sz w:val="22"/>
              </w:rPr>
              <w:t>функционировании</w:t>
            </w:r>
            <w:proofErr w:type="gramEnd"/>
          </w:p>
        </w:tc>
      </w:tr>
      <w:tr w:rsidR="00D46AA2">
        <w:trPr>
          <w:trHeight w:val="255"/>
        </w:trPr>
        <w:tc>
          <w:tcPr>
            <w:tcW w:w="7059"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0"/>
              </w:numPr>
              <w:ind w:left="0" w:firstLine="0"/>
              <w:contextualSpacing/>
              <w:jc w:val="left"/>
              <w:rPr>
                <w:sz w:val="22"/>
              </w:rPr>
            </w:pPr>
            <w:r>
              <w:rPr>
                <w:sz w:val="22"/>
              </w:rPr>
              <w:t>телефона</w:t>
            </w:r>
          </w:p>
        </w:tc>
        <w:tc>
          <w:tcPr>
            <w:tcW w:w="102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c>
          <w:tcPr>
            <w:tcW w:w="1388"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r>
      <w:tr w:rsidR="00D46AA2">
        <w:trPr>
          <w:trHeight w:val="255"/>
        </w:trPr>
        <w:tc>
          <w:tcPr>
            <w:tcW w:w="7059"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0"/>
              </w:numPr>
              <w:ind w:left="0" w:firstLine="0"/>
              <w:contextualSpacing/>
              <w:jc w:val="left"/>
              <w:rPr>
                <w:i/>
                <w:sz w:val="22"/>
              </w:rPr>
            </w:pPr>
            <w:r>
              <w:rPr>
                <w:sz w:val="22"/>
              </w:rPr>
              <w:t>электронной почты</w:t>
            </w:r>
          </w:p>
        </w:tc>
        <w:tc>
          <w:tcPr>
            <w:tcW w:w="102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c>
          <w:tcPr>
            <w:tcW w:w="1388"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r>
      <w:tr w:rsidR="00D46AA2">
        <w:trPr>
          <w:trHeight w:val="255"/>
        </w:trPr>
        <w:tc>
          <w:tcPr>
            <w:tcW w:w="7059"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0"/>
              </w:numPr>
              <w:ind w:left="0" w:firstLine="0"/>
              <w:contextualSpacing/>
              <w:jc w:val="left"/>
              <w:rPr>
                <w:sz w:val="22"/>
              </w:rPr>
            </w:pPr>
            <w:r>
              <w:rPr>
                <w:sz w:val="22"/>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02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c>
          <w:tcPr>
            <w:tcW w:w="1388"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r>
      <w:tr w:rsidR="00D46AA2">
        <w:trPr>
          <w:trHeight w:val="255"/>
        </w:trPr>
        <w:tc>
          <w:tcPr>
            <w:tcW w:w="7059"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0"/>
              </w:numPr>
              <w:ind w:left="0" w:firstLine="0"/>
              <w:contextualSpacing/>
              <w:jc w:val="left"/>
              <w:rPr>
                <w:b/>
                <w:i/>
                <w:sz w:val="22"/>
              </w:rPr>
            </w:pPr>
            <w:r>
              <w:rPr>
                <w:sz w:val="22"/>
              </w:rPr>
              <w:t>раздела «Часто задаваемые вопросы»</w:t>
            </w:r>
          </w:p>
        </w:tc>
        <w:tc>
          <w:tcPr>
            <w:tcW w:w="102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c>
          <w:tcPr>
            <w:tcW w:w="1388"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r>
      <w:tr w:rsidR="00D46AA2">
        <w:trPr>
          <w:trHeight w:val="255"/>
        </w:trPr>
        <w:tc>
          <w:tcPr>
            <w:tcW w:w="7059"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0"/>
              </w:numPr>
              <w:ind w:left="0" w:firstLine="0"/>
              <w:contextualSpacing/>
              <w:jc w:val="left"/>
              <w:rPr>
                <w:sz w:val="22"/>
              </w:rPr>
            </w:pPr>
            <w:r>
              <w:rPr>
                <w:sz w:val="22"/>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02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c>
          <w:tcPr>
            <w:tcW w:w="1388"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r>
    </w:tbl>
    <w:p w:rsidR="00D46AA2" w:rsidRDefault="00D46AA2">
      <w:pPr>
        <w:tabs>
          <w:tab w:val="center" w:pos="4677"/>
          <w:tab w:val="right" w:pos="9355"/>
        </w:tabs>
        <w:ind w:firstLine="0"/>
        <w:jc w:val="right"/>
        <w:rPr>
          <w:sz w:val="20"/>
        </w:rPr>
      </w:pPr>
    </w:p>
    <w:p w:rsidR="00D46AA2" w:rsidRDefault="00D46AA2">
      <w:pPr>
        <w:widowControl w:val="0"/>
        <w:spacing w:line="276" w:lineRule="auto"/>
        <w:ind w:firstLine="720"/>
        <w:jc w:val="center"/>
        <w:rPr>
          <w:b/>
          <w:sz w:val="24"/>
        </w:rPr>
      </w:pPr>
    </w:p>
    <w:p w:rsidR="00D46AA2" w:rsidRDefault="00D46AA2">
      <w:pPr>
        <w:widowControl w:val="0"/>
        <w:spacing w:line="276" w:lineRule="auto"/>
        <w:ind w:firstLine="720"/>
        <w:jc w:val="center"/>
        <w:rPr>
          <w:b/>
          <w:sz w:val="24"/>
        </w:rPr>
      </w:pPr>
    </w:p>
    <w:p w:rsidR="00D46AA2" w:rsidRDefault="00D46AA2">
      <w:pPr>
        <w:widowControl w:val="0"/>
        <w:spacing w:line="276" w:lineRule="auto"/>
        <w:ind w:firstLine="720"/>
        <w:jc w:val="center"/>
        <w:rPr>
          <w:b/>
          <w:sz w:val="24"/>
        </w:rPr>
      </w:pPr>
    </w:p>
    <w:p w:rsidR="00D46AA2" w:rsidRDefault="00D46AA2">
      <w:pPr>
        <w:widowControl w:val="0"/>
        <w:spacing w:line="276" w:lineRule="auto"/>
        <w:ind w:firstLine="720"/>
        <w:jc w:val="center"/>
        <w:rPr>
          <w:b/>
          <w:sz w:val="24"/>
        </w:rPr>
      </w:pPr>
    </w:p>
    <w:p w:rsidR="00D46AA2" w:rsidRDefault="00D46AA2">
      <w:pPr>
        <w:widowControl w:val="0"/>
        <w:spacing w:line="276" w:lineRule="auto"/>
        <w:ind w:firstLine="720"/>
        <w:jc w:val="center"/>
        <w:rPr>
          <w:b/>
          <w:sz w:val="24"/>
        </w:rPr>
      </w:pPr>
    </w:p>
    <w:p w:rsidR="00D46AA2" w:rsidRDefault="00D46AA2">
      <w:pPr>
        <w:widowControl w:val="0"/>
        <w:spacing w:line="276" w:lineRule="auto"/>
        <w:ind w:firstLine="720"/>
        <w:jc w:val="center"/>
        <w:rPr>
          <w:b/>
          <w:sz w:val="24"/>
        </w:rPr>
      </w:pPr>
    </w:p>
    <w:p w:rsidR="00D46AA2" w:rsidRDefault="00D46AA2">
      <w:pPr>
        <w:widowControl w:val="0"/>
        <w:spacing w:line="276" w:lineRule="auto"/>
        <w:ind w:firstLine="720"/>
        <w:jc w:val="center"/>
        <w:rPr>
          <w:b/>
          <w:sz w:val="24"/>
        </w:rPr>
      </w:pPr>
    </w:p>
    <w:p w:rsidR="00D46AA2" w:rsidRDefault="00D46AA2">
      <w:pPr>
        <w:widowControl w:val="0"/>
        <w:spacing w:line="276" w:lineRule="auto"/>
        <w:ind w:firstLine="720"/>
        <w:jc w:val="center"/>
        <w:rPr>
          <w:b/>
          <w:sz w:val="24"/>
        </w:rPr>
      </w:pPr>
    </w:p>
    <w:p w:rsidR="00D46AA2" w:rsidRDefault="00D46AA2">
      <w:pPr>
        <w:widowControl w:val="0"/>
        <w:spacing w:line="276" w:lineRule="auto"/>
        <w:ind w:firstLine="720"/>
        <w:jc w:val="center"/>
        <w:rPr>
          <w:b/>
          <w:sz w:val="24"/>
        </w:rPr>
      </w:pPr>
    </w:p>
    <w:p w:rsidR="00D46AA2" w:rsidRDefault="00D46AA2">
      <w:pPr>
        <w:widowControl w:val="0"/>
        <w:spacing w:line="276" w:lineRule="auto"/>
        <w:ind w:firstLine="720"/>
        <w:jc w:val="center"/>
        <w:rPr>
          <w:b/>
          <w:sz w:val="24"/>
        </w:rPr>
      </w:pPr>
    </w:p>
    <w:p w:rsidR="00D46AA2" w:rsidRDefault="00F974AF">
      <w:pPr>
        <w:widowControl w:val="0"/>
        <w:spacing w:line="276" w:lineRule="auto"/>
        <w:ind w:firstLine="720"/>
        <w:jc w:val="center"/>
        <w:rPr>
          <w:b/>
          <w:sz w:val="24"/>
        </w:rPr>
      </w:pPr>
      <w:r>
        <w:rPr>
          <w:b/>
          <w:sz w:val="24"/>
        </w:rPr>
        <w:t>Рабочая карта № 2</w:t>
      </w:r>
    </w:p>
    <w:p w:rsidR="00D46AA2" w:rsidRDefault="00F974AF">
      <w:pPr>
        <w:spacing w:line="276" w:lineRule="auto"/>
        <w:ind w:firstLine="0"/>
        <w:jc w:val="center"/>
        <w:rPr>
          <w:b/>
          <w:sz w:val="24"/>
        </w:rPr>
      </w:pPr>
      <w:r>
        <w:rPr>
          <w:b/>
          <w:sz w:val="24"/>
        </w:rPr>
        <w:t>Критерий «Комфортность условий предоставления услуг»</w:t>
      </w:r>
    </w:p>
    <w:p w:rsidR="00D46AA2" w:rsidRDefault="00F974AF">
      <w:pPr>
        <w:widowControl w:val="0"/>
        <w:spacing w:line="276" w:lineRule="auto"/>
        <w:jc w:val="right"/>
        <w:rPr>
          <w:sz w:val="24"/>
        </w:rPr>
      </w:pPr>
      <w:r>
        <w:rPr>
          <w:sz w:val="24"/>
        </w:rPr>
        <w:t>Таблица 3</w:t>
      </w:r>
    </w:p>
    <w:p w:rsidR="00D46AA2" w:rsidRDefault="00F974AF">
      <w:pPr>
        <w:widowControl w:val="0"/>
        <w:spacing w:line="276" w:lineRule="auto"/>
        <w:ind w:firstLine="720"/>
        <w:rPr>
          <w:i/>
          <w:sz w:val="24"/>
        </w:rPr>
      </w:pPr>
      <w:r>
        <w:rPr>
          <w:b/>
          <w:i/>
          <w:sz w:val="24"/>
        </w:rPr>
        <w:t>Показатель № 2.1</w:t>
      </w:r>
      <w:r>
        <w:rPr>
          <w:b/>
          <w:sz w:val="24"/>
        </w:rPr>
        <w:t xml:space="preserve"> </w:t>
      </w:r>
      <w:r>
        <w:rPr>
          <w:b/>
          <w:i/>
          <w:sz w:val="24"/>
        </w:rPr>
        <w:t>в Акте:</w:t>
      </w:r>
      <w:r>
        <w:rPr>
          <w:i/>
          <w:sz w:val="24"/>
        </w:rPr>
        <w:t xml:space="preserve"> обеспечение в организации комфортных условий для предоставления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1"/>
        <w:gridCol w:w="1559"/>
        <w:gridCol w:w="1842"/>
      </w:tblGrid>
      <w:tr w:rsidR="00D46AA2">
        <w:trPr>
          <w:trHeight w:val="255"/>
        </w:trPr>
        <w:tc>
          <w:tcPr>
            <w:tcW w:w="6091"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ind w:firstLine="720"/>
              <w:jc w:val="center"/>
              <w:rPr>
                <w:b/>
                <w:sz w:val="22"/>
              </w:rPr>
            </w:pPr>
            <w:r>
              <w:rPr>
                <w:b/>
                <w:sz w:val="22"/>
              </w:rPr>
              <w:lastRenderedPageBreak/>
              <w:t>Параметры оценки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center"/>
              <w:rPr>
                <w:b/>
                <w:sz w:val="22"/>
              </w:rPr>
            </w:pPr>
            <w:r>
              <w:rPr>
                <w:b/>
                <w:sz w:val="22"/>
              </w:rPr>
              <w:t>Отметка о выполнении</w:t>
            </w:r>
          </w:p>
        </w:tc>
        <w:tc>
          <w:tcPr>
            <w:tcW w:w="1842"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center"/>
              <w:rPr>
                <w:b/>
                <w:sz w:val="22"/>
              </w:rPr>
            </w:pPr>
            <w:r>
              <w:rPr>
                <w:b/>
                <w:sz w:val="22"/>
              </w:rPr>
              <w:t>Подпись руководителя (представителя) организации</w:t>
            </w:r>
          </w:p>
        </w:tc>
      </w:tr>
      <w:tr w:rsidR="00D46AA2">
        <w:trPr>
          <w:trHeight w:val="255"/>
        </w:trPr>
        <w:tc>
          <w:tcPr>
            <w:tcW w:w="6091"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1"/>
              </w:numPr>
              <w:spacing w:after="200"/>
              <w:ind w:left="289" w:firstLine="0"/>
              <w:contextualSpacing/>
              <w:jc w:val="left"/>
              <w:rPr>
                <w:sz w:val="22"/>
              </w:rPr>
            </w:pPr>
            <w:r>
              <w:rPr>
                <w:sz w:val="22"/>
              </w:rPr>
              <w:t xml:space="preserve">наличие комфортной зоны отдыха (ожидания) </w:t>
            </w: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c>
          <w:tcPr>
            <w:tcW w:w="1842"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r w:rsidR="00D46AA2">
        <w:trPr>
          <w:trHeight w:val="255"/>
        </w:trPr>
        <w:tc>
          <w:tcPr>
            <w:tcW w:w="6091"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1"/>
              </w:numPr>
              <w:spacing w:after="200"/>
              <w:ind w:left="289" w:firstLine="0"/>
              <w:contextualSpacing/>
              <w:jc w:val="left"/>
              <w:rPr>
                <w:sz w:val="22"/>
              </w:rPr>
            </w:pPr>
            <w:r>
              <w:rPr>
                <w:sz w:val="22"/>
              </w:rPr>
              <w:t xml:space="preserve">наличие и понятность навигации внутри организации </w:t>
            </w: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c>
          <w:tcPr>
            <w:tcW w:w="1842"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r w:rsidR="00D46AA2">
        <w:trPr>
          <w:trHeight w:val="255"/>
        </w:trPr>
        <w:tc>
          <w:tcPr>
            <w:tcW w:w="6091"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1"/>
              </w:numPr>
              <w:spacing w:after="200"/>
              <w:ind w:left="289" w:firstLine="0"/>
              <w:contextualSpacing/>
              <w:jc w:val="left"/>
              <w:rPr>
                <w:sz w:val="22"/>
              </w:rPr>
            </w:pPr>
            <w:r>
              <w:rPr>
                <w:sz w:val="22"/>
              </w:rPr>
              <w:t>доступность питьевой воды</w:t>
            </w: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c>
          <w:tcPr>
            <w:tcW w:w="1842"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r w:rsidR="00D46AA2">
        <w:trPr>
          <w:trHeight w:val="255"/>
        </w:trPr>
        <w:tc>
          <w:tcPr>
            <w:tcW w:w="6091"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1"/>
              </w:numPr>
              <w:spacing w:after="200"/>
              <w:ind w:left="289" w:firstLine="0"/>
              <w:contextualSpacing/>
              <w:jc w:val="left"/>
              <w:rPr>
                <w:sz w:val="22"/>
              </w:rPr>
            </w:pPr>
            <w:r>
              <w:rPr>
                <w:sz w:val="22"/>
              </w:rPr>
              <w:t>наличие и доступность санитарно-гигиенических помещений (чистота помещений, наличие мыла, воды, туалетной бумаги и пр.)</w:t>
            </w: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c>
          <w:tcPr>
            <w:tcW w:w="1842"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r w:rsidR="00D46AA2">
        <w:trPr>
          <w:trHeight w:val="255"/>
        </w:trPr>
        <w:tc>
          <w:tcPr>
            <w:tcW w:w="6091"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1"/>
              </w:numPr>
              <w:spacing w:after="200"/>
              <w:ind w:left="289" w:firstLine="0"/>
              <w:contextualSpacing/>
              <w:jc w:val="left"/>
              <w:rPr>
                <w:sz w:val="22"/>
              </w:rPr>
            </w:pPr>
            <w:r>
              <w:rPr>
                <w:sz w:val="22"/>
              </w:rPr>
              <w:t xml:space="preserve">санитарное состояние помещений организации </w:t>
            </w: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c>
          <w:tcPr>
            <w:tcW w:w="1842"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bl>
    <w:p w:rsidR="00D46AA2" w:rsidRDefault="00D46AA2">
      <w:pPr>
        <w:tabs>
          <w:tab w:val="center" w:pos="4677"/>
          <w:tab w:val="right" w:pos="9355"/>
        </w:tabs>
        <w:ind w:firstLine="0"/>
        <w:jc w:val="right"/>
        <w:rPr>
          <w:sz w:val="20"/>
        </w:rPr>
      </w:pPr>
    </w:p>
    <w:p w:rsidR="00D46AA2" w:rsidRDefault="00F974AF">
      <w:pPr>
        <w:widowControl w:val="0"/>
        <w:spacing w:line="276" w:lineRule="auto"/>
        <w:ind w:firstLine="720"/>
        <w:jc w:val="center"/>
        <w:rPr>
          <w:b/>
          <w:sz w:val="24"/>
        </w:rPr>
      </w:pPr>
      <w:r>
        <w:rPr>
          <w:b/>
          <w:sz w:val="24"/>
        </w:rPr>
        <w:t>Рабочая карта № 3</w:t>
      </w:r>
    </w:p>
    <w:p w:rsidR="00D46AA2" w:rsidRDefault="00F974AF">
      <w:pPr>
        <w:spacing w:line="276" w:lineRule="auto"/>
        <w:ind w:firstLine="0"/>
        <w:jc w:val="center"/>
        <w:rPr>
          <w:b/>
          <w:sz w:val="24"/>
        </w:rPr>
      </w:pPr>
      <w:r>
        <w:rPr>
          <w:b/>
          <w:sz w:val="24"/>
        </w:rPr>
        <w:t>Критерий «Доступность услуг для инвалидов»</w:t>
      </w:r>
    </w:p>
    <w:p w:rsidR="00D46AA2" w:rsidRDefault="00F974AF">
      <w:pPr>
        <w:widowControl w:val="0"/>
        <w:spacing w:line="276" w:lineRule="auto"/>
        <w:jc w:val="right"/>
        <w:rPr>
          <w:sz w:val="24"/>
        </w:rPr>
      </w:pPr>
      <w:r>
        <w:rPr>
          <w:sz w:val="24"/>
        </w:rPr>
        <w:t>Таблица 4</w:t>
      </w:r>
    </w:p>
    <w:p w:rsidR="00D46AA2" w:rsidRDefault="00F974AF">
      <w:pPr>
        <w:widowControl w:val="0"/>
        <w:spacing w:line="276" w:lineRule="auto"/>
        <w:ind w:firstLine="720"/>
        <w:rPr>
          <w:i/>
          <w:sz w:val="24"/>
        </w:rPr>
      </w:pPr>
      <w:r>
        <w:rPr>
          <w:b/>
          <w:i/>
          <w:sz w:val="24"/>
        </w:rPr>
        <w:t>Показатель № 3.1</w:t>
      </w:r>
      <w:r>
        <w:rPr>
          <w:b/>
          <w:sz w:val="24"/>
        </w:rPr>
        <w:t xml:space="preserve"> </w:t>
      </w:r>
      <w:r>
        <w:rPr>
          <w:b/>
          <w:i/>
          <w:sz w:val="24"/>
        </w:rPr>
        <w:t>в Акте:</w:t>
      </w:r>
      <w:r>
        <w:rPr>
          <w:i/>
          <w:sz w:val="24"/>
        </w:rPr>
        <w:t xml:space="preserve"> оборудование территории, прилегающей к организации, и ее помещений с учетом доступности </w:t>
      </w:r>
      <w:proofErr w:type="gramStart"/>
      <w:r>
        <w:rPr>
          <w:i/>
          <w:sz w:val="24"/>
        </w:rPr>
        <w:t>для</w:t>
      </w:r>
      <w:proofErr w:type="gramEnd"/>
      <w:r>
        <w:rPr>
          <w:i/>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7"/>
        <w:gridCol w:w="1526"/>
      </w:tblGrid>
      <w:tr w:rsidR="00D46AA2">
        <w:trPr>
          <w:trHeight w:val="255"/>
        </w:trPr>
        <w:tc>
          <w:tcPr>
            <w:tcW w:w="7967"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ind w:firstLine="0"/>
              <w:jc w:val="center"/>
              <w:rPr>
                <w:b/>
                <w:sz w:val="22"/>
              </w:rPr>
            </w:pPr>
            <w:r>
              <w:rPr>
                <w:b/>
                <w:sz w:val="22"/>
              </w:rPr>
              <w:t>Параметры оценки</w:t>
            </w:r>
          </w:p>
        </w:tc>
        <w:tc>
          <w:tcPr>
            <w:tcW w:w="1526" w:type="dxa"/>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jc w:val="center"/>
              <w:rPr>
                <w:b/>
                <w:sz w:val="22"/>
              </w:rPr>
            </w:pPr>
            <w:r>
              <w:rPr>
                <w:b/>
                <w:sz w:val="22"/>
              </w:rPr>
              <w:t>Отметка о выполнении</w:t>
            </w:r>
          </w:p>
        </w:tc>
      </w:tr>
      <w:tr w:rsidR="00D46AA2">
        <w:trPr>
          <w:trHeight w:val="255"/>
        </w:trPr>
        <w:tc>
          <w:tcPr>
            <w:tcW w:w="7967"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2"/>
              </w:numPr>
              <w:ind w:left="0" w:firstLine="0"/>
              <w:jc w:val="left"/>
              <w:rPr>
                <w:sz w:val="22"/>
              </w:rPr>
            </w:pPr>
            <w:r>
              <w:rPr>
                <w:sz w:val="22"/>
              </w:rPr>
              <w:t>оборудование входных групп пандусами (подъемными платформами)</w:t>
            </w:r>
          </w:p>
        </w:tc>
        <w:tc>
          <w:tcPr>
            <w:tcW w:w="1526"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7967"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2"/>
              </w:numPr>
              <w:ind w:left="0" w:firstLine="0"/>
              <w:jc w:val="left"/>
              <w:rPr>
                <w:sz w:val="22"/>
              </w:rPr>
            </w:pPr>
            <w:r>
              <w:rPr>
                <w:sz w:val="22"/>
              </w:rPr>
              <w:t>наличие выделенных стоянок для автотранспортных средств инвалидов</w:t>
            </w:r>
          </w:p>
        </w:tc>
        <w:tc>
          <w:tcPr>
            <w:tcW w:w="1526"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7967"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ind w:firstLine="0"/>
              <w:jc w:val="left"/>
              <w:rPr>
                <w:sz w:val="22"/>
              </w:rPr>
            </w:pPr>
            <w:r>
              <w:rPr>
                <w:sz w:val="22"/>
              </w:rPr>
              <w:t>3)наличие адаптированных лифтов, поручней, расширенных дверных проемов</w:t>
            </w:r>
          </w:p>
        </w:tc>
        <w:tc>
          <w:tcPr>
            <w:tcW w:w="1526"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7967"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2"/>
              </w:numPr>
              <w:ind w:left="0" w:firstLine="0"/>
              <w:jc w:val="left"/>
              <w:rPr>
                <w:sz w:val="22"/>
              </w:rPr>
            </w:pPr>
            <w:r>
              <w:rPr>
                <w:sz w:val="22"/>
              </w:rPr>
              <w:t>наличие сменных кресел-колясок</w:t>
            </w:r>
          </w:p>
        </w:tc>
        <w:tc>
          <w:tcPr>
            <w:tcW w:w="1526"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7967"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2"/>
              </w:numPr>
              <w:spacing w:line="276" w:lineRule="auto"/>
              <w:ind w:left="0" w:firstLine="0"/>
              <w:contextualSpacing/>
              <w:jc w:val="left"/>
              <w:rPr>
                <w:sz w:val="22"/>
              </w:rPr>
            </w:pPr>
            <w:r>
              <w:rPr>
                <w:sz w:val="22"/>
              </w:rPr>
              <w:t>наличие специально оборудованных для инвалидов санитарно-гигиенических помещений</w:t>
            </w:r>
          </w:p>
        </w:tc>
        <w:tc>
          <w:tcPr>
            <w:tcW w:w="1526"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bl>
    <w:p w:rsidR="00D46AA2" w:rsidRDefault="00F974AF">
      <w:pPr>
        <w:widowControl w:val="0"/>
        <w:spacing w:line="276" w:lineRule="auto"/>
        <w:ind w:firstLine="720"/>
        <w:jc w:val="right"/>
        <w:rPr>
          <w:sz w:val="24"/>
        </w:rPr>
      </w:pPr>
      <w:r>
        <w:rPr>
          <w:sz w:val="24"/>
        </w:rPr>
        <w:t>Таблица 5</w:t>
      </w:r>
    </w:p>
    <w:p w:rsidR="00D46AA2" w:rsidRDefault="00F974AF">
      <w:pPr>
        <w:widowControl w:val="0"/>
        <w:spacing w:line="276" w:lineRule="auto"/>
        <w:ind w:firstLine="720"/>
        <w:rPr>
          <w:i/>
          <w:sz w:val="24"/>
        </w:rPr>
      </w:pPr>
      <w:r>
        <w:rPr>
          <w:b/>
          <w:i/>
          <w:sz w:val="24"/>
        </w:rPr>
        <w:t>Показатель № 3.2</w:t>
      </w:r>
      <w:r>
        <w:rPr>
          <w:b/>
          <w:sz w:val="24"/>
        </w:rPr>
        <w:t xml:space="preserve"> </w:t>
      </w:r>
      <w:r>
        <w:rPr>
          <w:b/>
          <w:i/>
          <w:sz w:val="24"/>
        </w:rPr>
        <w:t>в Акте:</w:t>
      </w:r>
      <w:r>
        <w:rPr>
          <w:i/>
          <w:sz w:val="24"/>
        </w:rPr>
        <w:t xml:space="preserve"> Обеспечение в организации условий доступности, позволяющих инвалидам получать услуги наравне с другими: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7"/>
        <w:gridCol w:w="1526"/>
      </w:tblGrid>
      <w:tr w:rsidR="00D46AA2">
        <w:trPr>
          <w:trHeight w:val="255"/>
        </w:trPr>
        <w:tc>
          <w:tcPr>
            <w:tcW w:w="7967"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ind w:firstLine="0"/>
              <w:jc w:val="center"/>
              <w:rPr>
                <w:b/>
                <w:sz w:val="22"/>
              </w:rPr>
            </w:pPr>
            <w:r>
              <w:rPr>
                <w:b/>
                <w:sz w:val="22"/>
              </w:rPr>
              <w:t>Параметры оценки</w:t>
            </w:r>
          </w:p>
        </w:tc>
        <w:tc>
          <w:tcPr>
            <w:tcW w:w="1526"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center"/>
              <w:rPr>
                <w:b/>
                <w:sz w:val="22"/>
              </w:rPr>
            </w:pPr>
            <w:r>
              <w:rPr>
                <w:b/>
                <w:sz w:val="22"/>
              </w:rPr>
              <w:t>Отметка о выполнении</w:t>
            </w:r>
          </w:p>
        </w:tc>
      </w:tr>
      <w:tr w:rsidR="00D46AA2">
        <w:trPr>
          <w:trHeight w:val="255"/>
        </w:trPr>
        <w:tc>
          <w:tcPr>
            <w:tcW w:w="7967"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3"/>
              </w:numPr>
              <w:ind w:left="0" w:firstLine="0"/>
              <w:contextualSpacing/>
              <w:jc w:val="left"/>
              <w:rPr>
                <w:sz w:val="22"/>
              </w:rPr>
            </w:pPr>
            <w:r>
              <w:rPr>
                <w:sz w:val="22"/>
              </w:rPr>
              <w:t>дублирование для инвалидов по слуху и зрению звуковой и зрительной информации</w:t>
            </w:r>
          </w:p>
        </w:tc>
        <w:tc>
          <w:tcPr>
            <w:tcW w:w="152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r w:rsidR="00D46AA2">
        <w:trPr>
          <w:trHeight w:val="255"/>
        </w:trPr>
        <w:tc>
          <w:tcPr>
            <w:tcW w:w="7967"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3"/>
              </w:numPr>
              <w:ind w:left="0" w:firstLine="0"/>
              <w:contextualSpacing/>
              <w:jc w:val="left"/>
              <w:rPr>
                <w:sz w:val="22"/>
              </w:rPr>
            </w:pPr>
            <w:r>
              <w:rPr>
                <w:sz w:val="22"/>
              </w:rPr>
              <w:t>дублирование надписей, знаков и иной текстовой и графической информации знаками, выполненными рельефно-точечным шрифтом Брайля</w:t>
            </w:r>
          </w:p>
        </w:tc>
        <w:tc>
          <w:tcPr>
            <w:tcW w:w="152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r w:rsidR="00D46AA2">
        <w:trPr>
          <w:trHeight w:val="255"/>
        </w:trPr>
        <w:tc>
          <w:tcPr>
            <w:tcW w:w="7967"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3"/>
              </w:numPr>
              <w:ind w:left="0" w:firstLine="0"/>
              <w:contextualSpacing/>
              <w:jc w:val="left"/>
              <w:rPr>
                <w:sz w:val="22"/>
              </w:rPr>
            </w:pPr>
            <w:r>
              <w:rPr>
                <w:sz w:val="22"/>
              </w:rPr>
              <w:t xml:space="preserve">возможность предоставления инвалидам по слуху (слуху и зрению) услуг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c>
          <w:tcPr>
            <w:tcW w:w="152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r w:rsidR="00D46AA2">
        <w:trPr>
          <w:trHeight w:val="255"/>
        </w:trPr>
        <w:tc>
          <w:tcPr>
            <w:tcW w:w="7967"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3"/>
              </w:numPr>
              <w:ind w:left="0" w:firstLine="0"/>
              <w:contextualSpacing/>
              <w:jc w:val="left"/>
              <w:rPr>
                <w:sz w:val="22"/>
              </w:rPr>
            </w:pPr>
            <w:r>
              <w:rPr>
                <w:sz w:val="22"/>
              </w:rPr>
              <w:t>наличие альтернативной версии официального сайта организации для инвалидов по зрению</w:t>
            </w:r>
          </w:p>
        </w:tc>
        <w:tc>
          <w:tcPr>
            <w:tcW w:w="152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r w:rsidR="00D46AA2">
        <w:trPr>
          <w:trHeight w:val="255"/>
        </w:trPr>
        <w:tc>
          <w:tcPr>
            <w:tcW w:w="7967"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3"/>
              </w:numPr>
              <w:ind w:left="0" w:firstLine="0"/>
              <w:contextualSpacing/>
              <w:jc w:val="left"/>
              <w:rPr>
                <w:sz w:val="22"/>
              </w:rPr>
            </w:pPr>
            <w:r>
              <w:rPr>
                <w:sz w:val="22"/>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52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r w:rsidR="00D46AA2">
        <w:trPr>
          <w:trHeight w:val="255"/>
        </w:trPr>
        <w:tc>
          <w:tcPr>
            <w:tcW w:w="7967"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3"/>
              </w:numPr>
              <w:ind w:left="0" w:firstLine="0"/>
              <w:contextualSpacing/>
              <w:jc w:val="left"/>
              <w:rPr>
                <w:sz w:val="22"/>
              </w:rPr>
            </w:pPr>
            <w:r>
              <w:rPr>
                <w:sz w:val="22"/>
              </w:rPr>
              <w:t>наличие возможности предоставления услуги в дистанционном режиме или на дому</w:t>
            </w:r>
          </w:p>
        </w:tc>
        <w:tc>
          <w:tcPr>
            <w:tcW w:w="152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bl>
    <w:p w:rsidR="00D46AA2" w:rsidRDefault="00D46AA2">
      <w:pPr>
        <w:tabs>
          <w:tab w:val="center" w:pos="4677"/>
          <w:tab w:val="right" w:pos="9355"/>
        </w:tabs>
        <w:ind w:firstLine="0"/>
        <w:jc w:val="right"/>
        <w:rPr>
          <w:sz w:val="20"/>
        </w:rPr>
      </w:pPr>
    </w:p>
    <w:p w:rsidR="00D46AA2" w:rsidRDefault="00F974AF">
      <w:pPr>
        <w:jc w:val="center"/>
        <w:rPr>
          <w:b/>
        </w:rPr>
      </w:pPr>
      <w:r>
        <w:rPr>
          <w:b/>
        </w:rPr>
        <w:t>Форма для фиксации информации об организации дошкольного образования</w:t>
      </w:r>
    </w:p>
    <w:p w:rsidR="00D46AA2" w:rsidRDefault="00F974AF">
      <w:pPr>
        <w:spacing w:before="120" w:after="120"/>
        <w:ind w:firstLine="0"/>
        <w:jc w:val="left"/>
        <w:rPr>
          <w:b/>
          <w:sz w:val="22"/>
        </w:rPr>
      </w:pPr>
      <w:r>
        <w:rPr>
          <w:b/>
          <w:sz w:val="22"/>
        </w:rPr>
        <w:t>Наименование организации: ___________________________________________________________</w:t>
      </w:r>
    </w:p>
    <w:p w:rsidR="00D46AA2" w:rsidRDefault="00F974AF">
      <w:pPr>
        <w:spacing w:before="120" w:after="120"/>
        <w:ind w:firstLine="0"/>
        <w:jc w:val="left"/>
        <w:rPr>
          <w:b/>
          <w:sz w:val="22"/>
        </w:rPr>
      </w:pPr>
      <w:r>
        <w:rPr>
          <w:b/>
          <w:sz w:val="22"/>
        </w:rPr>
        <w:t>Адрес организации: ___________________________________________________________________</w:t>
      </w:r>
    </w:p>
    <w:p w:rsidR="00D46AA2" w:rsidRDefault="00F974AF">
      <w:pPr>
        <w:spacing w:before="120" w:after="120"/>
        <w:ind w:firstLine="0"/>
        <w:jc w:val="left"/>
        <w:rPr>
          <w:b/>
          <w:sz w:val="22"/>
        </w:rPr>
      </w:pPr>
      <w:r>
        <w:rPr>
          <w:b/>
          <w:sz w:val="22"/>
        </w:rPr>
        <w:t>Дата и время проведения наблюдения: ___________________________________________</w:t>
      </w:r>
    </w:p>
    <w:p w:rsidR="00D46AA2" w:rsidRDefault="00F974AF">
      <w:pPr>
        <w:spacing w:before="120" w:after="120"/>
        <w:ind w:firstLine="0"/>
        <w:jc w:val="left"/>
        <w:rPr>
          <w:b/>
          <w:sz w:val="22"/>
        </w:rPr>
      </w:pPr>
      <w:r>
        <w:rPr>
          <w:b/>
          <w:sz w:val="22"/>
        </w:rPr>
        <w:lastRenderedPageBreak/>
        <w:t>Отметка об отнесении здания организации к категории зданий исторического, культурного и архитектурного наследия (да/нет): ______________</w:t>
      </w:r>
    </w:p>
    <w:p w:rsidR="00D46AA2" w:rsidRDefault="00F974AF">
      <w:pPr>
        <w:spacing w:before="120" w:after="120"/>
        <w:ind w:firstLine="0"/>
        <w:jc w:val="left"/>
        <w:rPr>
          <w:b/>
          <w:sz w:val="22"/>
        </w:rPr>
      </w:pPr>
      <w:r>
        <w:rPr>
          <w:b/>
          <w:sz w:val="22"/>
        </w:rPr>
        <w:t>Отметка о наличии в организации адаптированных образовательных программ и/или обучающиеся с ОВЗ (да/нет): _________________________</w:t>
      </w:r>
    </w:p>
    <w:p w:rsidR="00D46AA2" w:rsidRDefault="00F974AF">
      <w:pPr>
        <w:spacing w:before="120" w:after="120"/>
        <w:ind w:firstLine="0"/>
        <w:jc w:val="left"/>
        <w:rPr>
          <w:b/>
          <w:sz w:val="22"/>
        </w:rPr>
      </w:pPr>
      <w:r>
        <w:rPr>
          <w:b/>
          <w:sz w:val="22"/>
        </w:rPr>
        <w:t>ФИО эксперта: ________________________________________________________________________</w:t>
      </w:r>
    </w:p>
    <w:p w:rsidR="00D46AA2" w:rsidRDefault="00F974AF">
      <w:pPr>
        <w:spacing w:before="120" w:after="120"/>
        <w:ind w:firstLine="0"/>
        <w:jc w:val="right"/>
        <w:rPr>
          <w:sz w:val="22"/>
        </w:rPr>
      </w:pPr>
      <w:r>
        <w:rPr>
          <w:sz w:val="22"/>
        </w:rPr>
        <w:t>Таблица 1.</w:t>
      </w:r>
    </w:p>
    <w:p w:rsidR="00D46AA2" w:rsidRDefault="00F974AF">
      <w:pPr>
        <w:ind w:firstLine="0"/>
        <w:rPr>
          <w:i/>
          <w:sz w:val="22"/>
        </w:rPr>
      </w:pPr>
      <w:r>
        <w:rPr>
          <w:b/>
          <w:i/>
          <w:sz w:val="22"/>
        </w:rPr>
        <w:t>Показатель № 1.1</w:t>
      </w:r>
      <w:r>
        <w:rPr>
          <w:i/>
          <w:sz w:val="22"/>
        </w:rPr>
        <w:t>: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4836"/>
        <w:gridCol w:w="943"/>
        <w:gridCol w:w="3367"/>
      </w:tblGrid>
      <w:tr w:rsidR="00D46AA2">
        <w:trPr>
          <w:trHeight w:val="255"/>
        </w:trPr>
        <w:tc>
          <w:tcPr>
            <w:tcW w:w="519"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center"/>
              <w:rPr>
                <w:sz w:val="20"/>
              </w:rPr>
            </w:pPr>
            <w:r>
              <w:rPr>
                <w:sz w:val="20"/>
              </w:rPr>
              <w:t>№</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Наименование информации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 xml:space="preserve">Отметка о </w:t>
            </w:r>
            <w:proofErr w:type="spellStart"/>
            <w:proofErr w:type="gramStart"/>
            <w:r>
              <w:rPr>
                <w:sz w:val="20"/>
              </w:rPr>
              <w:t>выпол</w:t>
            </w:r>
            <w:proofErr w:type="spellEnd"/>
            <w:r>
              <w:rPr>
                <w:sz w:val="20"/>
              </w:rPr>
              <w:t>-нении</w:t>
            </w:r>
            <w:proofErr w:type="gramEnd"/>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Алгоритм определения фактического объема информации</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 дате создания образовательной организации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учредителе, учредителях образовательной организации, о представительствах и филиалах образовательной организации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месте нахождения образовательной организации, ее представительств и филиалов (при наличии)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режиме, графике работы</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контактных телефонах и об адресах электронной почты</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 xml:space="preserve">1 – информация представлена в полном объеме (указаны контактный телефон и адрес электронной почты), </w:t>
            </w:r>
            <w:proofErr w:type="gramEnd"/>
          </w:p>
          <w:p w:rsidR="00D46AA2" w:rsidRDefault="00F974AF">
            <w:pPr>
              <w:ind w:firstLine="0"/>
              <w:jc w:val="left"/>
              <w:rPr>
                <w:sz w:val="20"/>
              </w:rPr>
            </w:pPr>
            <w:proofErr w:type="gramStart"/>
            <w:r>
              <w:rPr>
                <w:sz w:val="20"/>
              </w:rPr>
              <w:t>0,5 – информация представлена частично (указаны контактный телефон или адрес электронной почты);</w:t>
            </w:r>
            <w:proofErr w:type="gramEnd"/>
          </w:p>
          <w:p w:rsidR="00D46AA2" w:rsidRDefault="00F974AF">
            <w:pPr>
              <w:ind w:firstLine="0"/>
              <w:jc w:val="left"/>
              <w:rPr>
                <w:sz w:val="20"/>
              </w:rPr>
            </w:pPr>
            <w:r>
              <w:rPr>
                <w:sz w:val="20"/>
              </w:rPr>
              <w:t>0 – информация отсутствует</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Сведения о наличии положений о структурных подразделениях (об органах управления) с приложением копий указанных положений (при наличии структурных подразделений (органов управления))*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(с приложением копий), </w:t>
            </w:r>
          </w:p>
          <w:p w:rsidR="00D46AA2" w:rsidRDefault="00F974AF">
            <w:pPr>
              <w:ind w:firstLine="0"/>
              <w:jc w:val="left"/>
              <w:rPr>
                <w:sz w:val="20"/>
              </w:rPr>
            </w:pPr>
            <w:r>
              <w:rPr>
                <w:sz w:val="20"/>
              </w:rPr>
              <w:t xml:space="preserve">0,5 – представлены только сведения о </w:t>
            </w:r>
            <w:proofErr w:type="gramStart"/>
            <w:r>
              <w:rPr>
                <w:sz w:val="20"/>
              </w:rPr>
              <w:t>положениях</w:t>
            </w:r>
            <w:proofErr w:type="gramEnd"/>
            <w:r>
              <w:rPr>
                <w:sz w:val="20"/>
              </w:rPr>
              <w:t xml:space="preserve"> о структурных подразделениях (об органах управления);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Устав образовательной организации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Лицензии на осуществление образовательной деятельности (с приложениями)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(с приложениями к лицензии), </w:t>
            </w:r>
          </w:p>
          <w:p w:rsidR="00D46AA2" w:rsidRDefault="00F974AF">
            <w:pPr>
              <w:ind w:firstLine="0"/>
              <w:jc w:val="left"/>
              <w:rPr>
                <w:sz w:val="20"/>
              </w:rPr>
            </w:pPr>
            <w:r>
              <w:rPr>
                <w:sz w:val="20"/>
              </w:rPr>
              <w:t xml:space="preserve">0,5 – </w:t>
            </w:r>
            <w:proofErr w:type="gramStart"/>
            <w:r>
              <w:rPr>
                <w:sz w:val="20"/>
              </w:rPr>
              <w:t>представлена</w:t>
            </w:r>
            <w:proofErr w:type="gramEnd"/>
            <w:r>
              <w:rPr>
                <w:sz w:val="20"/>
              </w:rPr>
              <w:t xml:space="preserve"> лицензии на осуществление образовательной </w:t>
            </w:r>
            <w:r>
              <w:rPr>
                <w:sz w:val="20"/>
              </w:rPr>
              <w:lastRenderedPageBreak/>
              <w:t xml:space="preserve">деятельности (без приложений);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0"/>
              </w:rPr>
            </w:pPr>
            <w:proofErr w:type="gramStart"/>
            <w:r>
              <w:rPr>
                <w:sz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w:t>
            </w:r>
            <w:proofErr w:type="gramEnd"/>
            <w:r>
              <w:rPr>
                <w:sz w:val="20"/>
              </w:rPr>
              <w:t xml:space="preserve">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(все указанные локальные акты), </w:t>
            </w:r>
          </w:p>
          <w:p w:rsidR="00D46AA2" w:rsidRDefault="00F974AF">
            <w:pPr>
              <w:ind w:firstLine="0"/>
              <w:jc w:val="left"/>
              <w:rPr>
                <w:sz w:val="20"/>
              </w:rPr>
            </w:pPr>
            <w:r>
              <w:rPr>
                <w:sz w:val="20"/>
              </w:rPr>
              <w:t xml:space="preserve">0,5 – информация представлена частично (отсутствует хотя бы один из актов, указанных в столбце 2);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Отчет о результатах </w:t>
            </w:r>
            <w:proofErr w:type="spellStart"/>
            <w:r>
              <w:rPr>
                <w:sz w:val="20"/>
              </w:rPr>
              <w:t>самообследования</w:t>
            </w:r>
            <w:proofErr w:type="spell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Pr>
                <w:sz w:val="20"/>
              </w:rPr>
              <w:t>обучения</w:t>
            </w:r>
            <w:proofErr w:type="gramEnd"/>
            <w:r>
              <w:rPr>
                <w:sz w:val="20"/>
              </w:rPr>
              <w:t xml:space="preserve"> по каждой образовательной программе (при наличии платных образовательных услуг)*</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 xml:space="preserve"> </w:t>
            </w: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Pr>
                <w:sz w:val="20"/>
              </w:rPr>
              <w:t>обучения</w:t>
            </w:r>
            <w:proofErr w:type="gramEnd"/>
            <w:r>
              <w:rPr>
                <w:sz w:val="20"/>
              </w:rPr>
              <w:t xml:space="preserve"> по каждой образовательной программе;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Pr>
                <w:sz w:val="20"/>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 соответствующих услуг)</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Предписания органов, осуществляющих государственный контроль (надзор) в сфере образования, отчеты об исполнении таких предписаний (при наличии предписаний)*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w:t>
            </w:r>
          </w:p>
          <w:p w:rsidR="00D46AA2" w:rsidRDefault="00F974AF">
            <w:pPr>
              <w:ind w:firstLine="0"/>
              <w:jc w:val="left"/>
              <w:rPr>
                <w:sz w:val="20"/>
              </w:rPr>
            </w:pPr>
            <w:r>
              <w:rPr>
                <w:sz w:val="20"/>
              </w:rPr>
              <w:lastRenderedPageBreak/>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реализуемых уровнях образования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формах обучения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нормативных сроках обучения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описании образовательных программ с приложением их копий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(с приложением всех копий), </w:t>
            </w:r>
          </w:p>
          <w:p w:rsidR="00D46AA2" w:rsidRDefault="00F974AF">
            <w:pPr>
              <w:ind w:firstLine="0"/>
              <w:jc w:val="left"/>
              <w:rPr>
                <w:sz w:val="20"/>
              </w:rPr>
            </w:pPr>
            <w:r>
              <w:rPr>
                <w:sz w:val="20"/>
              </w:rPr>
              <w:t xml:space="preserve">0,5 – представлена информация без копий, или не по всем программам;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учебных планах с приложением их копий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календарных учебных графиках с приложением их копий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w:t>
            </w:r>
          </w:p>
          <w:p w:rsidR="00D46AA2" w:rsidRDefault="00F974AF">
            <w:pPr>
              <w:ind w:firstLine="0"/>
              <w:jc w:val="left"/>
              <w:rPr>
                <w:sz w:val="20"/>
              </w:rPr>
            </w:pPr>
            <w:r>
              <w:rPr>
                <w:sz w:val="20"/>
              </w:rPr>
              <w:t xml:space="preserve">0,5 – представлена информация без приложений;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(по всем сотрудникам); </w:t>
            </w:r>
          </w:p>
          <w:p w:rsidR="00D46AA2" w:rsidRDefault="00F974AF">
            <w:pPr>
              <w:ind w:firstLine="0"/>
              <w:jc w:val="left"/>
              <w:rPr>
                <w:sz w:val="20"/>
              </w:rPr>
            </w:pPr>
            <w:r>
              <w:rPr>
                <w:sz w:val="20"/>
              </w:rPr>
              <w:t xml:space="preserve">0,5 - информация представлена частично (не по всем сотрудникам или не в полном объеме в соответствии с требованиями столбца 2);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w:t>
            </w:r>
            <w:r>
              <w:rPr>
                <w:sz w:val="20"/>
              </w:rPr>
              <w:lastRenderedPageBreak/>
              <w:t>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Pr>
                <w:sz w:val="20"/>
              </w:rPr>
              <w:t xml:space="preserve"> общий стаж работы; стаж работы по специальности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местах осуществления образовательной деятельности, включая места, не указываемые в соответствии с Федеральным законом № 273-ФЗ в приложении к лицензии на осуществление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w:t>
            </w:r>
            <w:proofErr w:type="gramEnd"/>
            <w:r>
              <w:rPr>
                <w:sz w:val="20"/>
              </w:rPr>
              <w:t xml:space="preserve"> места проведения практики; места проведения практической подготовки </w:t>
            </w:r>
            <w:proofErr w:type="gramStart"/>
            <w:r>
              <w:rPr>
                <w:sz w:val="20"/>
              </w:rPr>
              <w:t>обучающихся</w:t>
            </w:r>
            <w:proofErr w:type="gramEnd"/>
            <w:r>
              <w:rPr>
                <w:sz w:val="20"/>
              </w:rPr>
              <w:t>; места проведения государственной итоговой аттестации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w:t>
            </w:r>
          </w:p>
          <w:p w:rsidR="00D46AA2" w:rsidRDefault="00F974AF">
            <w:pPr>
              <w:ind w:firstLine="0"/>
              <w:jc w:val="left"/>
              <w:rPr>
                <w:sz w:val="20"/>
              </w:rPr>
            </w:pPr>
            <w:r>
              <w:rPr>
                <w:sz w:val="20"/>
              </w:rPr>
              <w:t>0 – информация отсутствует</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информация представлена частично (не в полном объеме в соответствии с описанием);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условиях питания обучающихся, в том числе инвалидов и лиц с ограниченными возможностями здоровья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об условиях охраны здоровья обучающихся, в том числе инвалидов и лиц с ограниченными возможностями здоровья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w:t>
            </w:r>
            <w:r>
              <w:rPr>
                <w:sz w:val="20"/>
              </w:rPr>
              <w:lastRenderedPageBreak/>
              <w:t>договорам об образовании за счет средств физических и (или) юридических лиц</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поступлении финансовых и материальных средств и об их расходовании по итогам финансового года</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по всем образовательным </w:t>
            </w:r>
          </w:p>
          <w:p w:rsidR="00D46AA2" w:rsidRDefault="00F974AF">
            <w:pPr>
              <w:ind w:firstLine="0"/>
              <w:jc w:val="left"/>
              <w:rPr>
                <w:sz w:val="20"/>
              </w:rPr>
            </w:pPr>
            <w:r>
              <w:rPr>
                <w:sz w:val="20"/>
              </w:rPr>
              <w:t xml:space="preserve">программам; </w:t>
            </w:r>
          </w:p>
          <w:p w:rsidR="00D46AA2" w:rsidRDefault="00F974AF">
            <w:pPr>
              <w:ind w:firstLine="0"/>
              <w:jc w:val="left"/>
              <w:rPr>
                <w:sz w:val="20"/>
              </w:rPr>
            </w:pPr>
            <w:r>
              <w:rPr>
                <w:sz w:val="20"/>
              </w:rPr>
              <w:t xml:space="preserve">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b/>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b/>
                <w:sz w:val="20"/>
              </w:rPr>
            </w:pPr>
            <w:r>
              <w:rPr>
                <w:b/>
                <w:sz w:val="20"/>
              </w:rPr>
              <w:t>Всего материалов на сайте:</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b/>
                <w:sz w:val="20"/>
              </w:rPr>
            </w:pPr>
            <w:r>
              <w:rPr>
                <w:b/>
                <w:sz w:val="20"/>
              </w:rPr>
              <w:t>40</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rsidR="00D46AA2" w:rsidRDefault="00D46AA2">
            <w:pPr>
              <w:ind w:firstLine="0"/>
              <w:rPr>
                <w:b/>
                <w:sz w:val="20"/>
              </w:rPr>
            </w:pPr>
          </w:p>
        </w:tc>
      </w:tr>
    </w:tbl>
    <w:p w:rsidR="00D46AA2" w:rsidRDefault="00F974AF">
      <w:pPr>
        <w:ind w:firstLine="0"/>
        <w:rPr>
          <w:i/>
          <w:sz w:val="22"/>
        </w:rPr>
      </w:pPr>
      <w:r>
        <w:rPr>
          <w:i/>
          <w:sz w:val="22"/>
        </w:rPr>
        <w:t>* - указывается при наличии</w:t>
      </w:r>
    </w:p>
    <w:p w:rsidR="00D46AA2" w:rsidRDefault="00F974AF">
      <w:pPr>
        <w:spacing w:before="180" w:after="120"/>
        <w:ind w:firstLine="0"/>
        <w:contextualSpacing/>
        <w:jc w:val="right"/>
        <w:rPr>
          <w:sz w:val="24"/>
        </w:rPr>
      </w:pPr>
      <w:r>
        <w:rPr>
          <w:sz w:val="24"/>
        </w:rPr>
        <w:t>Таблица 2.</w:t>
      </w:r>
    </w:p>
    <w:p w:rsidR="00D46AA2" w:rsidRDefault="00F974AF">
      <w:pPr>
        <w:widowControl w:val="0"/>
        <w:ind w:firstLine="720"/>
        <w:rPr>
          <w:i/>
          <w:sz w:val="24"/>
          <w:u w:val="single"/>
        </w:rPr>
      </w:pPr>
      <w:r>
        <w:rPr>
          <w:b/>
          <w:i/>
          <w:sz w:val="24"/>
        </w:rPr>
        <w:t>Показатель № 1.1:</w:t>
      </w:r>
      <w:r>
        <w:rPr>
          <w:i/>
          <w:sz w:val="24"/>
        </w:rPr>
        <w:t xml:space="preserve"> </w:t>
      </w:r>
      <w:proofErr w:type="gramStart"/>
      <w:r>
        <w:rPr>
          <w:i/>
          <w:sz w:val="24"/>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Pr>
          <w:i/>
          <w:sz w:val="24"/>
          <w:u w:val="single"/>
        </w:rPr>
        <w:t>на информационных стендах в помещении организации».</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4565"/>
        <w:gridCol w:w="910"/>
        <w:gridCol w:w="3518"/>
      </w:tblGrid>
      <w:tr w:rsidR="00D46AA2">
        <w:tc>
          <w:tcPr>
            <w:tcW w:w="646"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center"/>
              <w:rPr>
                <w:sz w:val="20"/>
              </w:rPr>
            </w:pPr>
            <w:r>
              <w:rPr>
                <w:sz w:val="20"/>
              </w:rPr>
              <w:t>№</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Наименование информации</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 xml:space="preserve">Отметка о </w:t>
            </w:r>
            <w:proofErr w:type="spellStart"/>
            <w:proofErr w:type="gramStart"/>
            <w:r>
              <w:rPr>
                <w:sz w:val="20"/>
              </w:rPr>
              <w:t>выпол</w:t>
            </w:r>
            <w:proofErr w:type="spellEnd"/>
            <w:r>
              <w:rPr>
                <w:sz w:val="20"/>
              </w:rPr>
              <w:t>-нении</w:t>
            </w:r>
            <w:proofErr w:type="gramEnd"/>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Алгоритм определения фактического объема информации</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месте нахождения образовательной организации, ее представительств и филиалов  (при наличии)*</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режиме, графике работы</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контактных телефонах и об адресах электронной почты</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1 – информация представлена в полном объеме (указаны контактны</w:t>
            </w:r>
            <w:proofErr w:type="gramStart"/>
            <w:r>
              <w:rPr>
                <w:sz w:val="20"/>
              </w:rPr>
              <w:t>й(</w:t>
            </w:r>
            <w:proofErr w:type="gramEnd"/>
            <w:r>
              <w:rPr>
                <w:sz w:val="20"/>
              </w:rPr>
              <w:t xml:space="preserve">е) телефон(ы) и адрес(а) электронной почты), </w:t>
            </w:r>
          </w:p>
          <w:p w:rsidR="00D46AA2" w:rsidRDefault="00F974AF">
            <w:pPr>
              <w:ind w:firstLine="0"/>
              <w:jc w:val="left"/>
              <w:rPr>
                <w:sz w:val="20"/>
              </w:rPr>
            </w:pPr>
            <w:r>
              <w:rPr>
                <w:sz w:val="20"/>
              </w:rPr>
              <w:t>0,5 – информация представлена частично (указаны контактны</w:t>
            </w:r>
            <w:proofErr w:type="gramStart"/>
            <w:r>
              <w:rPr>
                <w:sz w:val="20"/>
              </w:rPr>
              <w:t>й(</w:t>
            </w:r>
            <w:proofErr w:type="gramEnd"/>
            <w:r>
              <w:rPr>
                <w:sz w:val="20"/>
              </w:rPr>
              <w:t xml:space="preserve">е) телефон(ы) или адрес(а) электронной почты); </w:t>
            </w:r>
          </w:p>
          <w:p w:rsidR="00D46AA2" w:rsidRDefault="00F974AF">
            <w:pPr>
              <w:ind w:firstLine="0"/>
              <w:jc w:val="left"/>
              <w:rPr>
                <w:sz w:val="20"/>
              </w:rPr>
            </w:pPr>
            <w:r>
              <w:rPr>
                <w:sz w:val="20"/>
              </w:rPr>
              <w:t xml:space="preserve">0 – информация отсутствует </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p>
          <w:p w:rsidR="00D46AA2" w:rsidRDefault="00F974AF">
            <w:pPr>
              <w:ind w:firstLine="0"/>
              <w:jc w:val="left"/>
              <w:rPr>
                <w:sz w:val="20"/>
              </w:rPr>
            </w:pPr>
            <w:r>
              <w:rPr>
                <w:sz w:val="20"/>
              </w:rPr>
              <w:t xml:space="preserve">0 – информация отсутствует </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Лицензии на осуществление образовательной деятельности (с приложениями)</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в полном объеме (с приложениями к лицензии), </w:t>
            </w:r>
          </w:p>
          <w:p w:rsidR="00D46AA2" w:rsidRDefault="00F974AF">
            <w:pPr>
              <w:ind w:firstLine="0"/>
              <w:jc w:val="left"/>
              <w:rPr>
                <w:sz w:val="20"/>
              </w:rPr>
            </w:pPr>
            <w:r>
              <w:rPr>
                <w:sz w:val="20"/>
              </w:rPr>
              <w:t xml:space="preserve">0,5 – представлены лицензии на осуществление образовательной деятельности (без приложений); </w:t>
            </w:r>
          </w:p>
          <w:p w:rsidR="00D46AA2" w:rsidRDefault="00F974AF">
            <w:pPr>
              <w:ind w:firstLine="0"/>
              <w:jc w:val="left"/>
              <w:rPr>
                <w:sz w:val="20"/>
              </w:rPr>
            </w:pPr>
            <w:r>
              <w:rPr>
                <w:sz w:val="20"/>
              </w:rPr>
              <w:t>0 – информация отсутствует</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0"/>
              </w:rPr>
            </w:pPr>
            <w:proofErr w:type="gramStart"/>
            <w:r>
              <w:rPr>
                <w:sz w:val="20"/>
              </w:rPr>
              <w:t xml:space="preserve">Локальные нормативные акты, предусмотренные </w:t>
            </w:r>
            <w:r>
              <w:rPr>
                <w:sz w:val="20"/>
              </w:rPr>
              <w:lastRenderedPageBreak/>
              <w:t>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w:t>
            </w:r>
            <w:proofErr w:type="gramEnd"/>
            <w:r>
              <w:rPr>
                <w:sz w:val="20"/>
              </w:rPr>
              <w:t xml:space="preserve"> и (или) родителями (законными представителями) несовершеннолетних обучающихся)</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в </w:t>
            </w:r>
            <w:r>
              <w:rPr>
                <w:sz w:val="20"/>
              </w:rPr>
              <w:lastRenderedPageBreak/>
              <w:t xml:space="preserve">полном объеме (все указанные локальные акты), </w:t>
            </w:r>
          </w:p>
          <w:p w:rsidR="00D46AA2" w:rsidRDefault="00F974AF">
            <w:pPr>
              <w:ind w:firstLine="0"/>
              <w:jc w:val="left"/>
              <w:rPr>
                <w:sz w:val="20"/>
              </w:rPr>
            </w:pPr>
            <w:r>
              <w:rPr>
                <w:sz w:val="20"/>
              </w:rPr>
              <w:t xml:space="preserve">0,5 – информация представлена частично (отсутствует хотя бы один из актов, указанных в столбце 2); </w:t>
            </w:r>
          </w:p>
          <w:p w:rsidR="00D46AA2" w:rsidRDefault="00F974AF">
            <w:pPr>
              <w:ind w:firstLine="0"/>
              <w:jc w:val="left"/>
              <w:rPr>
                <w:sz w:val="20"/>
              </w:rPr>
            </w:pPr>
            <w:r>
              <w:rPr>
                <w:sz w:val="20"/>
              </w:rPr>
              <w:t>0 – информация отсутствует</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Pr>
                <w:sz w:val="20"/>
              </w:rPr>
              <w:t>обучения</w:t>
            </w:r>
            <w:proofErr w:type="gramEnd"/>
            <w:r>
              <w:rPr>
                <w:sz w:val="20"/>
              </w:rPr>
              <w:t xml:space="preserve"> по каждой образовательной программе (при наличии платных образовательных услуг)</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Pr>
                <w:sz w:val="20"/>
              </w:rPr>
              <w:t>обучения</w:t>
            </w:r>
            <w:proofErr w:type="gramEnd"/>
            <w:r>
              <w:rPr>
                <w:sz w:val="20"/>
              </w:rPr>
              <w:t xml:space="preserve"> по каждой образовательной программе; </w:t>
            </w:r>
          </w:p>
          <w:p w:rsidR="00D46AA2" w:rsidRDefault="00F974AF">
            <w:pPr>
              <w:ind w:firstLine="0"/>
              <w:jc w:val="left"/>
              <w:rPr>
                <w:sz w:val="20"/>
              </w:rPr>
            </w:pPr>
            <w:r>
              <w:rPr>
                <w:sz w:val="20"/>
              </w:rPr>
              <w:t>0 – информация отсутствует</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учебных планах с приложением их копий</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в полном объеме (с приложением всех копий), </w:t>
            </w:r>
          </w:p>
          <w:p w:rsidR="00D46AA2" w:rsidRDefault="00F974AF">
            <w:pPr>
              <w:ind w:firstLine="0"/>
              <w:jc w:val="left"/>
              <w:rPr>
                <w:sz w:val="20"/>
              </w:rPr>
            </w:pPr>
            <w:r>
              <w:rPr>
                <w:sz w:val="20"/>
              </w:rPr>
              <w:t xml:space="preserve">0,5 – представлена информация без копий, или не по всем программам; </w:t>
            </w:r>
          </w:p>
          <w:p w:rsidR="00D46AA2" w:rsidRDefault="00F974AF">
            <w:pPr>
              <w:ind w:firstLine="0"/>
              <w:jc w:val="left"/>
              <w:rPr>
                <w:sz w:val="20"/>
              </w:rPr>
            </w:pPr>
            <w:r>
              <w:rPr>
                <w:sz w:val="20"/>
              </w:rPr>
              <w:t>0 – информация отсутствует</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vMerge w:val="restart"/>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в полном объеме (по всем сотрудникам); </w:t>
            </w:r>
          </w:p>
          <w:p w:rsidR="00D46AA2" w:rsidRDefault="00F974AF">
            <w:pPr>
              <w:ind w:firstLine="0"/>
              <w:jc w:val="left"/>
              <w:rPr>
                <w:sz w:val="20"/>
              </w:rPr>
            </w:pPr>
            <w:r>
              <w:rPr>
                <w:sz w:val="20"/>
              </w:rPr>
              <w:t xml:space="preserve">0,5 - информация представлена частично (не по всем сотрудникам или не в полном объеме в соответствии с требованиями столбца 2); </w:t>
            </w:r>
          </w:p>
          <w:p w:rsidR="00D46AA2" w:rsidRDefault="00F974AF">
            <w:pPr>
              <w:ind w:firstLine="0"/>
              <w:jc w:val="left"/>
              <w:rPr>
                <w:sz w:val="20"/>
              </w:rPr>
            </w:pPr>
            <w:r>
              <w:rPr>
                <w:sz w:val="20"/>
              </w:rPr>
              <w:t>0 – информация отсутствует</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roofErr w:type="gramEnd"/>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vMerge/>
            <w:tcBorders>
              <w:top w:val="single" w:sz="4" w:space="0" w:color="000000"/>
              <w:left w:val="single" w:sz="4" w:space="0" w:color="000000"/>
              <w:bottom w:val="single" w:sz="4" w:space="0" w:color="000000"/>
              <w:right w:val="single" w:sz="4" w:space="0" w:color="000000"/>
            </w:tcBorders>
            <w:vAlign w:val="center"/>
          </w:tcPr>
          <w:p w:rsidR="00D46AA2" w:rsidRDefault="00D46AA2"/>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условиях питания обучающихся, в том числе инвалидов и лиц с ограниченными возможностями здоровья</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0 – информация отсутствует</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b/>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b/>
                <w:sz w:val="20"/>
              </w:rPr>
            </w:pPr>
            <w:r>
              <w:rPr>
                <w:b/>
                <w:sz w:val="20"/>
              </w:rPr>
              <w:t xml:space="preserve">Всего материалов на стенде: </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b/>
                <w:sz w:val="20"/>
              </w:rPr>
            </w:pPr>
            <w:r>
              <w:rPr>
                <w:b/>
                <w:sz w:val="20"/>
              </w:rPr>
              <w:t>11</w:t>
            </w:r>
          </w:p>
        </w:tc>
        <w:tc>
          <w:tcPr>
            <w:tcW w:w="3518"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b/>
                <w:sz w:val="20"/>
              </w:rPr>
            </w:pPr>
          </w:p>
        </w:tc>
      </w:tr>
    </w:tbl>
    <w:p w:rsidR="00D46AA2" w:rsidRDefault="00F974AF">
      <w:pPr>
        <w:ind w:firstLine="0"/>
        <w:rPr>
          <w:i/>
          <w:sz w:val="22"/>
        </w:rPr>
      </w:pPr>
      <w:r>
        <w:rPr>
          <w:i/>
          <w:sz w:val="22"/>
        </w:rPr>
        <w:t>* - указывается при наличии</w:t>
      </w:r>
    </w:p>
    <w:p w:rsidR="00D46AA2" w:rsidRDefault="00D46AA2">
      <w:pPr>
        <w:ind w:firstLine="0"/>
        <w:rPr>
          <w:i/>
          <w:sz w:val="22"/>
        </w:rPr>
      </w:pPr>
    </w:p>
    <w:p w:rsidR="00D46AA2" w:rsidRDefault="00F974AF">
      <w:pPr>
        <w:widowControl w:val="0"/>
        <w:spacing w:line="276" w:lineRule="auto"/>
        <w:jc w:val="right"/>
        <w:rPr>
          <w:sz w:val="24"/>
        </w:rPr>
      </w:pPr>
      <w:r>
        <w:rPr>
          <w:sz w:val="24"/>
        </w:rPr>
        <w:t>Таблица 3</w:t>
      </w:r>
    </w:p>
    <w:p w:rsidR="00D46AA2" w:rsidRDefault="00F974AF">
      <w:pPr>
        <w:widowControl w:val="0"/>
        <w:ind w:firstLine="0"/>
        <w:rPr>
          <w:i/>
          <w:spacing w:val="-7"/>
          <w:sz w:val="24"/>
        </w:rPr>
      </w:pPr>
      <w:r>
        <w:rPr>
          <w:b/>
          <w:i/>
          <w:sz w:val="24"/>
        </w:rPr>
        <w:t>Показатель № 1.2:</w:t>
      </w:r>
      <w:r>
        <w:rPr>
          <w:i/>
          <w:sz w:val="24"/>
        </w:rPr>
        <w:t xml:space="preserve"> Наличие и функционирование на официальном сайте организации дистанционных способов обратной связи и взаимодействия с получателями услуг.</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6"/>
        <w:gridCol w:w="1163"/>
        <w:gridCol w:w="1559"/>
      </w:tblGrid>
      <w:tr w:rsidR="00D46AA2">
        <w:trPr>
          <w:trHeight w:val="255"/>
        </w:trPr>
        <w:tc>
          <w:tcPr>
            <w:tcW w:w="694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ind w:firstLine="720"/>
              <w:contextualSpacing/>
              <w:jc w:val="center"/>
              <w:rPr>
                <w:b/>
                <w:sz w:val="22"/>
              </w:rPr>
            </w:pPr>
            <w:r>
              <w:rPr>
                <w:b/>
                <w:sz w:val="22"/>
              </w:rPr>
              <w:t>Параметры оценки</w:t>
            </w:r>
          </w:p>
        </w:tc>
        <w:tc>
          <w:tcPr>
            <w:tcW w:w="2722" w:type="dxa"/>
            <w:gridSpan w:val="2"/>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contextualSpacing/>
              <w:jc w:val="center"/>
              <w:rPr>
                <w:b/>
                <w:sz w:val="22"/>
              </w:rPr>
            </w:pPr>
            <w:r>
              <w:rPr>
                <w:b/>
                <w:sz w:val="22"/>
              </w:rPr>
              <w:t>Отметка о</w:t>
            </w:r>
          </w:p>
        </w:tc>
      </w:tr>
      <w:tr w:rsidR="00D46AA2">
        <w:trPr>
          <w:trHeight w:val="255"/>
        </w:trPr>
        <w:tc>
          <w:tcPr>
            <w:tcW w:w="694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ind w:firstLine="0"/>
              <w:contextualSpacing/>
              <w:jc w:val="center"/>
              <w:rPr>
                <w:b/>
                <w:sz w:val="22"/>
              </w:rPr>
            </w:pPr>
            <w:r>
              <w:rPr>
                <w:b/>
                <w:sz w:val="22"/>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163" w:type="dxa"/>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contextualSpacing/>
              <w:jc w:val="center"/>
              <w:rPr>
                <w:sz w:val="22"/>
              </w:rPr>
            </w:pPr>
            <w:proofErr w:type="gramStart"/>
            <w:r>
              <w:rPr>
                <w:b/>
                <w:sz w:val="22"/>
              </w:rPr>
              <w:t>наличии</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contextualSpacing/>
              <w:jc w:val="center"/>
              <w:rPr>
                <w:sz w:val="22"/>
              </w:rPr>
            </w:pPr>
            <w:proofErr w:type="spellStart"/>
            <w:proofErr w:type="gramStart"/>
            <w:r>
              <w:rPr>
                <w:b/>
                <w:sz w:val="22"/>
              </w:rPr>
              <w:t>функциони-ровании</w:t>
            </w:r>
            <w:proofErr w:type="spellEnd"/>
            <w:proofErr w:type="gramEnd"/>
          </w:p>
        </w:tc>
      </w:tr>
      <w:tr w:rsidR="00D46AA2">
        <w:trPr>
          <w:trHeight w:val="255"/>
        </w:trPr>
        <w:tc>
          <w:tcPr>
            <w:tcW w:w="694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0"/>
              </w:numPr>
              <w:spacing w:after="160"/>
              <w:contextualSpacing/>
              <w:jc w:val="left"/>
              <w:rPr>
                <w:sz w:val="22"/>
              </w:rPr>
            </w:pPr>
            <w:r>
              <w:rPr>
                <w:sz w:val="22"/>
              </w:rPr>
              <w:t>телефона</w:t>
            </w:r>
          </w:p>
        </w:tc>
        <w:tc>
          <w:tcPr>
            <w:tcW w:w="1163"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r>
      <w:tr w:rsidR="00D46AA2">
        <w:trPr>
          <w:trHeight w:val="255"/>
        </w:trPr>
        <w:tc>
          <w:tcPr>
            <w:tcW w:w="694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0"/>
              </w:numPr>
              <w:spacing w:after="160"/>
              <w:contextualSpacing/>
              <w:jc w:val="left"/>
              <w:rPr>
                <w:i/>
                <w:sz w:val="22"/>
              </w:rPr>
            </w:pPr>
            <w:r>
              <w:rPr>
                <w:sz w:val="22"/>
              </w:rPr>
              <w:t>электронной почты</w:t>
            </w:r>
          </w:p>
        </w:tc>
        <w:tc>
          <w:tcPr>
            <w:tcW w:w="1163"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r>
      <w:tr w:rsidR="00D46AA2">
        <w:trPr>
          <w:trHeight w:val="255"/>
        </w:trPr>
        <w:tc>
          <w:tcPr>
            <w:tcW w:w="694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0"/>
              </w:numPr>
              <w:spacing w:after="160"/>
              <w:contextualSpacing/>
              <w:jc w:val="left"/>
              <w:rPr>
                <w:sz w:val="22"/>
              </w:rPr>
            </w:pPr>
            <w:r>
              <w:rPr>
                <w:sz w:val="22"/>
              </w:rPr>
              <w:lastRenderedPageBreak/>
              <w:t>электронных сервисов (форма для подачи электронного обращения (жалобы, предложения), получение консультации по оказываемым услугам и пр.)</w:t>
            </w:r>
          </w:p>
        </w:tc>
        <w:tc>
          <w:tcPr>
            <w:tcW w:w="1163"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r>
      <w:tr w:rsidR="00D46AA2">
        <w:trPr>
          <w:trHeight w:val="255"/>
        </w:trPr>
        <w:tc>
          <w:tcPr>
            <w:tcW w:w="694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0"/>
              </w:numPr>
              <w:spacing w:after="160"/>
              <w:contextualSpacing/>
              <w:jc w:val="left"/>
              <w:rPr>
                <w:b/>
                <w:i/>
                <w:sz w:val="22"/>
              </w:rPr>
            </w:pPr>
            <w:r>
              <w:rPr>
                <w:sz w:val="22"/>
              </w:rPr>
              <w:t>раздела «Часто задаваемые вопросы»</w:t>
            </w:r>
          </w:p>
        </w:tc>
        <w:tc>
          <w:tcPr>
            <w:tcW w:w="1163"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r>
      <w:tr w:rsidR="00D46AA2">
        <w:trPr>
          <w:trHeight w:val="255"/>
        </w:trPr>
        <w:tc>
          <w:tcPr>
            <w:tcW w:w="694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0"/>
              </w:numPr>
              <w:spacing w:after="160"/>
              <w:contextualSpacing/>
              <w:jc w:val="left"/>
              <w:rPr>
                <w:sz w:val="22"/>
              </w:rPr>
            </w:pPr>
            <w:r>
              <w:rPr>
                <w:sz w:val="22"/>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163"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r>
      <w:tr w:rsidR="00D46AA2">
        <w:trPr>
          <w:trHeight w:val="255"/>
        </w:trPr>
        <w:tc>
          <w:tcPr>
            <w:tcW w:w="694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0"/>
              </w:numPr>
              <w:spacing w:after="160"/>
              <w:contextualSpacing/>
              <w:jc w:val="left"/>
              <w:rPr>
                <w:sz w:val="22"/>
              </w:rPr>
            </w:pPr>
            <w:r>
              <w:rPr>
                <w:sz w:val="22"/>
              </w:rPr>
              <w:t>иной дистанционный способ взаимодействия</w:t>
            </w:r>
          </w:p>
        </w:tc>
        <w:tc>
          <w:tcPr>
            <w:tcW w:w="1163"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r>
    </w:tbl>
    <w:p w:rsidR="00D46AA2" w:rsidRDefault="00D46AA2">
      <w:pPr>
        <w:tabs>
          <w:tab w:val="center" w:pos="4677"/>
          <w:tab w:val="right" w:pos="9355"/>
        </w:tabs>
        <w:ind w:firstLine="0"/>
        <w:jc w:val="right"/>
        <w:rPr>
          <w:sz w:val="20"/>
        </w:rPr>
      </w:pPr>
    </w:p>
    <w:p w:rsidR="00D46AA2" w:rsidRDefault="00D46AA2">
      <w:pPr>
        <w:widowControl w:val="0"/>
        <w:spacing w:line="276" w:lineRule="auto"/>
        <w:ind w:firstLine="0"/>
        <w:jc w:val="left"/>
        <w:rPr>
          <w:sz w:val="24"/>
        </w:rPr>
      </w:pPr>
    </w:p>
    <w:p w:rsidR="00D46AA2" w:rsidRDefault="00F974AF">
      <w:pPr>
        <w:widowControl w:val="0"/>
        <w:spacing w:line="276" w:lineRule="auto"/>
        <w:jc w:val="right"/>
        <w:rPr>
          <w:sz w:val="24"/>
        </w:rPr>
      </w:pPr>
      <w:r>
        <w:rPr>
          <w:sz w:val="24"/>
        </w:rPr>
        <w:t>Таблица 4</w:t>
      </w:r>
    </w:p>
    <w:p w:rsidR="00D46AA2" w:rsidRDefault="00F974AF">
      <w:pPr>
        <w:widowControl w:val="0"/>
        <w:spacing w:line="276" w:lineRule="auto"/>
        <w:ind w:firstLine="0"/>
        <w:rPr>
          <w:i/>
          <w:sz w:val="24"/>
        </w:rPr>
      </w:pPr>
      <w:r>
        <w:rPr>
          <w:b/>
          <w:i/>
          <w:sz w:val="24"/>
        </w:rPr>
        <w:t>Показатель № 2.1:</w:t>
      </w:r>
      <w:r>
        <w:rPr>
          <w:i/>
          <w:sz w:val="24"/>
        </w:rPr>
        <w:t xml:space="preserve"> Обеспечение в организации комфортных условий для предоставления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1560"/>
        <w:gridCol w:w="1658"/>
      </w:tblGrid>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ind w:firstLine="720"/>
              <w:jc w:val="center"/>
              <w:rPr>
                <w:b/>
                <w:sz w:val="22"/>
              </w:rPr>
            </w:pPr>
            <w:r>
              <w:rPr>
                <w:b/>
                <w:sz w:val="22"/>
              </w:rPr>
              <w:t>Параметры оценки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center"/>
              <w:rPr>
                <w:b/>
                <w:sz w:val="22"/>
              </w:rPr>
            </w:pPr>
            <w:r>
              <w:rPr>
                <w:b/>
                <w:sz w:val="22"/>
              </w:rPr>
              <w:t>Отметка о выполнении</w:t>
            </w:r>
          </w:p>
        </w:tc>
        <w:tc>
          <w:tcPr>
            <w:tcW w:w="1658"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center"/>
              <w:rPr>
                <w:b/>
                <w:sz w:val="22"/>
              </w:rPr>
            </w:pPr>
            <w:r>
              <w:rPr>
                <w:b/>
                <w:sz w:val="22"/>
              </w:rPr>
              <w:t>Комментарии эксперта</w:t>
            </w: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1"/>
              </w:numPr>
              <w:spacing w:after="160"/>
              <w:ind w:left="289" w:firstLine="0"/>
              <w:contextualSpacing/>
              <w:jc w:val="left"/>
              <w:rPr>
                <w:sz w:val="22"/>
              </w:rPr>
            </w:pPr>
            <w:r>
              <w:rPr>
                <w:sz w:val="22"/>
              </w:rPr>
              <w:t xml:space="preserve">наличие комфортной зоны отдыха (ожидания) </w:t>
            </w:r>
          </w:p>
          <w:p w:rsidR="00D46AA2" w:rsidRDefault="00D46AA2">
            <w:pPr>
              <w:ind w:left="289" w:firstLine="0"/>
              <w:contextualSpacing/>
              <w:rPr>
                <w:sz w:val="22"/>
              </w:rPr>
            </w:pPr>
          </w:p>
        </w:tc>
        <w:tc>
          <w:tcPr>
            <w:tcW w:w="1560"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c>
          <w:tcPr>
            <w:tcW w:w="1658"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1"/>
              </w:numPr>
              <w:spacing w:after="160"/>
              <w:ind w:left="289" w:firstLine="0"/>
              <w:contextualSpacing/>
              <w:jc w:val="left"/>
              <w:rPr>
                <w:sz w:val="22"/>
              </w:rPr>
            </w:pPr>
            <w:r>
              <w:rPr>
                <w:sz w:val="22"/>
              </w:rPr>
              <w:t xml:space="preserve">наличие и понятность навигации внутри организации </w:t>
            </w:r>
          </w:p>
        </w:tc>
        <w:tc>
          <w:tcPr>
            <w:tcW w:w="1560"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c>
          <w:tcPr>
            <w:tcW w:w="1658"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1"/>
              </w:numPr>
              <w:spacing w:after="160"/>
              <w:ind w:left="289" w:firstLine="0"/>
              <w:contextualSpacing/>
              <w:jc w:val="left"/>
              <w:rPr>
                <w:sz w:val="22"/>
              </w:rPr>
            </w:pPr>
            <w:r>
              <w:rPr>
                <w:sz w:val="22"/>
              </w:rPr>
              <w:t>наличие и доступность питьевой воды</w:t>
            </w:r>
          </w:p>
          <w:p w:rsidR="00D46AA2" w:rsidRDefault="00D46AA2">
            <w:pPr>
              <w:ind w:left="289" w:firstLine="0"/>
              <w:contextualSpacing/>
              <w:rPr>
                <w:sz w:val="22"/>
              </w:rPr>
            </w:pPr>
          </w:p>
        </w:tc>
        <w:tc>
          <w:tcPr>
            <w:tcW w:w="1560"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c>
          <w:tcPr>
            <w:tcW w:w="1658"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1"/>
              </w:numPr>
              <w:spacing w:after="160"/>
              <w:ind w:left="289" w:firstLine="0"/>
              <w:contextualSpacing/>
              <w:jc w:val="left"/>
              <w:rPr>
                <w:sz w:val="22"/>
              </w:rPr>
            </w:pPr>
            <w:r>
              <w:rPr>
                <w:sz w:val="22"/>
              </w:rPr>
              <w:t>наличие и доступность санитарно-гигиенических помещений (чистота помещений, наличие мыла, воды, туалетной бумаги и пр.)</w:t>
            </w:r>
          </w:p>
        </w:tc>
        <w:tc>
          <w:tcPr>
            <w:tcW w:w="1560"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c>
          <w:tcPr>
            <w:tcW w:w="1658"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1"/>
              </w:numPr>
              <w:spacing w:after="160"/>
              <w:ind w:left="289" w:firstLine="0"/>
              <w:contextualSpacing/>
              <w:jc w:val="left"/>
              <w:rPr>
                <w:sz w:val="22"/>
              </w:rPr>
            </w:pPr>
            <w:r>
              <w:rPr>
                <w:sz w:val="22"/>
              </w:rPr>
              <w:t xml:space="preserve">санитарное состояние помещений организации </w:t>
            </w:r>
          </w:p>
          <w:p w:rsidR="00D46AA2" w:rsidRDefault="00D46AA2">
            <w:pPr>
              <w:ind w:left="289" w:firstLine="0"/>
              <w:contextualSpacing/>
              <w:rPr>
                <w:sz w:val="22"/>
              </w:rPr>
            </w:pPr>
          </w:p>
        </w:tc>
        <w:tc>
          <w:tcPr>
            <w:tcW w:w="1560"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c>
          <w:tcPr>
            <w:tcW w:w="1658"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bl>
    <w:p w:rsidR="00D46AA2" w:rsidRDefault="00D46AA2">
      <w:pPr>
        <w:widowControl w:val="0"/>
        <w:spacing w:line="276" w:lineRule="auto"/>
        <w:ind w:firstLine="0"/>
        <w:rPr>
          <w:b/>
          <w:i/>
          <w:sz w:val="24"/>
        </w:rPr>
      </w:pPr>
    </w:p>
    <w:p w:rsidR="00D46AA2" w:rsidRDefault="00F974AF">
      <w:pPr>
        <w:widowControl w:val="0"/>
        <w:spacing w:line="276" w:lineRule="auto"/>
        <w:jc w:val="right"/>
        <w:rPr>
          <w:sz w:val="24"/>
        </w:rPr>
      </w:pPr>
      <w:r>
        <w:rPr>
          <w:sz w:val="24"/>
        </w:rPr>
        <w:t>Таблица 5</w:t>
      </w:r>
    </w:p>
    <w:p w:rsidR="00D46AA2" w:rsidRDefault="00F974AF">
      <w:pPr>
        <w:widowControl w:val="0"/>
        <w:spacing w:line="276" w:lineRule="auto"/>
        <w:ind w:firstLine="0"/>
        <w:rPr>
          <w:i/>
          <w:sz w:val="24"/>
        </w:rPr>
      </w:pPr>
      <w:r>
        <w:rPr>
          <w:b/>
          <w:i/>
          <w:sz w:val="24"/>
        </w:rPr>
        <w:t>Показатель № 3.1:</w:t>
      </w:r>
      <w:r>
        <w:rPr>
          <w:i/>
          <w:sz w:val="24"/>
        </w:rPr>
        <w:t xml:space="preserve"> Оборудование территории, прилегающей к организации, и ее помещений с учетом доступности для инвалидов.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1585"/>
        <w:gridCol w:w="1559"/>
      </w:tblGrid>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ind w:firstLine="0"/>
              <w:jc w:val="center"/>
              <w:rPr>
                <w:b/>
                <w:sz w:val="22"/>
              </w:rPr>
            </w:pPr>
            <w:r>
              <w:rPr>
                <w:b/>
                <w:sz w:val="22"/>
              </w:rPr>
              <w:t>Параметры оценки</w:t>
            </w:r>
          </w:p>
        </w:tc>
        <w:tc>
          <w:tcPr>
            <w:tcW w:w="1585" w:type="dxa"/>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jc w:val="center"/>
              <w:rPr>
                <w:b/>
                <w:sz w:val="22"/>
              </w:rPr>
            </w:pPr>
            <w:r>
              <w:rPr>
                <w:b/>
                <w:sz w:val="22"/>
              </w:rPr>
              <w:t>Отметка о выполнении</w:t>
            </w:r>
          </w:p>
        </w:tc>
        <w:tc>
          <w:tcPr>
            <w:tcW w:w="1559" w:type="dxa"/>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jc w:val="center"/>
              <w:rPr>
                <w:b/>
                <w:sz w:val="22"/>
              </w:rPr>
            </w:pPr>
            <w:r>
              <w:rPr>
                <w:b/>
                <w:sz w:val="22"/>
              </w:rPr>
              <w:t>Комментарии эксперта</w:t>
            </w: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4"/>
              </w:numPr>
              <w:ind w:left="0" w:firstLine="0"/>
              <w:jc w:val="left"/>
              <w:rPr>
                <w:sz w:val="22"/>
              </w:rPr>
            </w:pPr>
            <w:r>
              <w:rPr>
                <w:sz w:val="22"/>
              </w:rPr>
              <w:t>оборудование входных групп пандусами (подъемными платформами)</w:t>
            </w:r>
          </w:p>
        </w:tc>
        <w:tc>
          <w:tcPr>
            <w:tcW w:w="1585"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4"/>
              </w:numPr>
              <w:ind w:left="0" w:firstLine="0"/>
              <w:jc w:val="left"/>
              <w:rPr>
                <w:sz w:val="22"/>
              </w:rPr>
            </w:pPr>
            <w:r>
              <w:rPr>
                <w:sz w:val="22"/>
              </w:rPr>
              <w:t>наличие выделенных стоянок для автотранспортных средств инвалидов</w:t>
            </w:r>
          </w:p>
        </w:tc>
        <w:tc>
          <w:tcPr>
            <w:tcW w:w="1585"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4"/>
              </w:numPr>
              <w:ind w:left="0" w:firstLine="0"/>
              <w:jc w:val="left"/>
              <w:rPr>
                <w:sz w:val="22"/>
              </w:rPr>
            </w:pPr>
            <w:r>
              <w:rPr>
                <w:sz w:val="22"/>
              </w:rPr>
              <w:t>наличие адаптированных лифтов, поручней, расширенных дверных проемов</w:t>
            </w:r>
          </w:p>
        </w:tc>
        <w:tc>
          <w:tcPr>
            <w:tcW w:w="1585"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4"/>
              </w:numPr>
              <w:ind w:left="0" w:firstLine="0"/>
              <w:jc w:val="left"/>
              <w:rPr>
                <w:sz w:val="22"/>
              </w:rPr>
            </w:pPr>
            <w:r>
              <w:rPr>
                <w:sz w:val="22"/>
              </w:rPr>
              <w:t>наличие сменных кресел-колясок</w:t>
            </w:r>
          </w:p>
        </w:tc>
        <w:tc>
          <w:tcPr>
            <w:tcW w:w="1585"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4"/>
              </w:numPr>
              <w:spacing w:line="276" w:lineRule="auto"/>
              <w:ind w:left="0" w:firstLine="0"/>
              <w:contextualSpacing/>
              <w:jc w:val="left"/>
              <w:rPr>
                <w:sz w:val="22"/>
              </w:rPr>
            </w:pPr>
            <w:r>
              <w:rPr>
                <w:sz w:val="22"/>
              </w:rPr>
              <w:t>наличие специально оборудованных для инвалидов санитарно-гигиенических помещений</w:t>
            </w:r>
          </w:p>
        </w:tc>
        <w:tc>
          <w:tcPr>
            <w:tcW w:w="1585"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bl>
    <w:p w:rsidR="00D46AA2" w:rsidRDefault="00D46AA2">
      <w:pPr>
        <w:widowControl w:val="0"/>
        <w:spacing w:line="276" w:lineRule="auto"/>
        <w:ind w:firstLine="0"/>
        <w:jc w:val="left"/>
        <w:rPr>
          <w:sz w:val="24"/>
        </w:rPr>
      </w:pPr>
    </w:p>
    <w:p w:rsidR="00D46AA2" w:rsidRDefault="00F974AF">
      <w:pPr>
        <w:widowControl w:val="0"/>
        <w:spacing w:line="276" w:lineRule="auto"/>
        <w:ind w:firstLine="720"/>
        <w:jc w:val="right"/>
        <w:rPr>
          <w:sz w:val="24"/>
        </w:rPr>
      </w:pPr>
      <w:r>
        <w:rPr>
          <w:sz w:val="24"/>
        </w:rPr>
        <w:t>Таблица 6</w:t>
      </w:r>
    </w:p>
    <w:p w:rsidR="00D46AA2" w:rsidRDefault="00F974AF">
      <w:pPr>
        <w:widowControl w:val="0"/>
        <w:spacing w:line="276" w:lineRule="auto"/>
        <w:ind w:firstLine="0"/>
        <w:rPr>
          <w:i/>
          <w:sz w:val="24"/>
        </w:rPr>
      </w:pPr>
      <w:r>
        <w:rPr>
          <w:b/>
          <w:i/>
          <w:sz w:val="24"/>
        </w:rPr>
        <w:t>Показатель № 3.2:</w:t>
      </w:r>
      <w:r>
        <w:rPr>
          <w:i/>
          <w:sz w:val="24"/>
        </w:rPr>
        <w:t xml:space="preserve"> Обеспечение в организации условий доступности, позволяющих инвалидам получать услуги наравне с другими.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1478"/>
        <w:gridCol w:w="1701"/>
      </w:tblGrid>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ind w:firstLine="720"/>
              <w:jc w:val="center"/>
              <w:rPr>
                <w:b/>
                <w:sz w:val="22"/>
              </w:rPr>
            </w:pPr>
            <w:r>
              <w:rPr>
                <w:b/>
                <w:sz w:val="22"/>
              </w:rPr>
              <w:t>Параметры оценки</w:t>
            </w:r>
          </w:p>
        </w:tc>
        <w:tc>
          <w:tcPr>
            <w:tcW w:w="1478" w:type="dxa"/>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jc w:val="center"/>
              <w:rPr>
                <w:b/>
                <w:sz w:val="22"/>
              </w:rPr>
            </w:pPr>
            <w:r>
              <w:rPr>
                <w:b/>
                <w:sz w:val="22"/>
              </w:rPr>
              <w:t>Отметка о выполнении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jc w:val="center"/>
              <w:rPr>
                <w:b/>
                <w:sz w:val="22"/>
              </w:rPr>
            </w:pPr>
            <w:r>
              <w:rPr>
                <w:b/>
                <w:sz w:val="22"/>
              </w:rPr>
              <w:t>Комментарии эксперта</w:t>
            </w: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3"/>
              </w:numPr>
              <w:spacing w:after="160" w:line="276" w:lineRule="auto"/>
              <w:ind w:left="431" w:firstLine="0"/>
              <w:contextualSpacing/>
              <w:jc w:val="left"/>
              <w:rPr>
                <w:sz w:val="22"/>
              </w:rPr>
            </w:pPr>
            <w:r>
              <w:rPr>
                <w:sz w:val="22"/>
              </w:rPr>
              <w:t>дублирование для инвалидов по слуху и зрению звуковой и зрительной информации</w:t>
            </w:r>
          </w:p>
        </w:tc>
        <w:tc>
          <w:tcPr>
            <w:tcW w:w="1478"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3"/>
              </w:numPr>
              <w:spacing w:after="160" w:line="276" w:lineRule="auto"/>
              <w:ind w:left="431" w:firstLine="0"/>
              <w:contextualSpacing/>
              <w:jc w:val="left"/>
              <w:rPr>
                <w:sz w:val="22"/>
              </w:rPr>
            </w:pPr>
            <w:r>
              <w:rPr>
                <w:sz w:val="22"/>
              </w:rPr>
              <w:t xml:space="preserve">дублирование надписей, знаков и иной текстовой и </w:t>
            </w:r>
            <w:r>
              <w:rPr>
                <w:sz w:val="22"/>
              </w:rPr>
              <w:lastRenderedPageBreak/>
              <w:t>графической информации знаками, выполненными рельефно-точечным шрифтом Брайля</w:t>
            </w:r>
          </w:p>
        </w:tc>
        <w:tc>
          <w:tcPr>
            <w:tcW w:w="1478"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3"/>
              </w:numPr>
              <w:spacing w:after="160" w:line="276" w:lineRule="auto"/>
              <w:ind w:left="431" w:firstLine="0"/>
              <w:contextualSpacing/>
              <w:jc w:val="left"/>
              <w:rPr>
                <w:sz w:val="22"/>
              </w:rPr>
            </w:pPr>
            <w:r>
              <w:rPr>
                <w:sz w:val="22"/>
              </w:rPr>
              <w:lastRenderedPageBreak/>
              <w:t xml:space="preserve">возможность предоставления инвалидам по слуху (слуху и зрению) услуг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c>
          <w:tcPr>
            <w:tcW w:w="1478"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3"/>
              </w:numPr>
              <w:spacing w:after="160" w:line="276" w:lineRule="auto"/>
              <w:ind w:left="431" w:firstLine="0"/>
              <w:contextualSpacing/>
              <w:jc w:val="left"/>
              <w:rPr>
                <w:sz w:val="22"/>
              </w:rPr>
            </w:pPr>
            <w:r>
              <w:rPr>
                <w:sz w:val="22"/>
              </w:rPr>
              <w:t>наличие альтернативной версии официального сайта организации для инвалидов по зрению</w:t>
            </w:r>
          </w:p>
        </w:tc>
        <w:tc>
          <w:tcPr>
            <w:tcW w:w="1478"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3"/>
              </w:numPr>
              <w:spacing w:after="160" w:line="276" w:lineRule="auto"/>
              <w:ind w:left="431" w:firstLine="0"/>
              <w:contextualSpacing/>
              <w:jc w:val="left"/>
              <w:rPr>
                <w:sz w:val="22"/>
              </w:rPr>
            </w:pPr>
            <w:r>
              <w:rPr>
                <w:sz w:val="22"/>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478"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3"/>
              </w:numPr>
              <w:spacing w:after="160" w:line="276" w:lineRule="auto"/>
              <w:ind w:left="431" w:firstLine="0"/>
              <w:contextualSpacing/>
              <w:jc w:val="left"/>
              <w:rPr>
                <w:sz w:val="22"/>
              </w:rPr>
            </w:pPr>
            <w:r>
              <w:rPr>
                <w:sz w:val="22"/>
              </w:rPr>
              <w:t>наличие возможности предоставления услуги в дистанционном режиме или на дому</w:t>
            </w:r>
          </w:p>
        </w:tc>
        <w:tc>
          <w:tcPr>
            <w:tcW w:w="1478"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bl>
    <w:p w:rsidR="00D46AA2" w:rsidRDefault="00D46AA2">
      <w:pPr>
        <w:ind w:firstLine="0"/>
        <w:rPr>
          <w:b/>
          <w:i/>
          <w:sz w:val="22"/>
        </w:rPr>
      </w:pPr>
    </w:p>
    <w:p w:rsidR="00D46AA2" w:rsidRDefault="00F974AF">
      <w:pPr>
        <w:ind w:firstLine="0"/>
        <w:jc w:val="left"/>
        <w:rPr>
          <w:b/>
          <w:sz w:val="24"/>
        </w:rPr>
      </w:pPr>
      <w:r>
        <w:rPr>
          <w:b/>
          <w:sz w:val="24"/>
        </w:rPr>
        <w:t>Рекомендации эксперта:</w:t>
      </w:r>
    </w:p>
    <w:p w:rsidR="00D46AA2" w:rsidRDefault="00F974AF">
      <w:pPr>
        <w:ind w:firstLine="0"/>
        <w:jc w:val="left"/>
        <w:rPr>
          <w:b/>
          <w:sz w:val="24"/>
        </w:rPr>
      </w:pPr>
      <w:r>
        <w:rPr>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6AA2" w:rsidRDefault="00D46AA2">
      <w:pPr>
        <w:spacing w:after="160" w:line="264" w:lineRule="auto"/>
        <w:ind w:firstLine="0"/>
        <w:jc w:val="left"/>
      </w:pPr>
    </w:p>
    <w:p w:rsidR="00D46AA2" w:rsidRDefault="00F974AF">
      <w:pPr>
        <w:spacing w:after="160" w:line="264" w:lineRule="auto"/>
        <w:ind w:firstLine="0"/>
        <w:jc w:val="left"/>
        <w:rPr>
          <w:sz w:val="24"/>
        </w:rPr>
      </w:pPr>
      <w:r>
        <w:rPr>
          <w:sz w:val="24"/>
        </w:rPr>
        <w:t>Представитель организации (должность): ___________________________________________________</w:t>
      </w:r>
    </w:p>
    <w:p w:rsidR="00D46AA2" w:rsidRDefault="00F974AF">
      <w:pPr>
        <w:spacing w:after="160" w:line="264" w:lineRule="auto"/>
        <w:ind w:firstLine="0"/>
        <w:jc w:val="left"/>
        <w:rPr>
          <w:sz w:val="24"/>
        </w:rPr>
      </w:pPr>
      <w:r>
        <w:rPr>
          <w:sz w:val="24"/>
        </w:rPr>
        <w:t>Подпись: _________________ /___________________________________/</w:t>
      </w:r>
    </w:p>
    <w:p w:rsidR="00D46AA2" w:rsidRDefault="00D46AA2">
      <w:pPr>
        <w:spacing w:after="160" w:line="264" w:lineRule="auto"/>
        <w:ind w:firstLine="0"/>
        <w:jc w:val="left"/>
        <w:rPr>
          <w:sz w:val="24"/>
        </w:rPr>
      </w:pPr>
    </w:p>
    <w:p w:rsidR="00D46AA2" w:rsidRDefault="00D46AA2">
      <w:pPr>
        <w:spacing w:after="160" w:line="264" w:lineRule="auto"/>
        <w:ind w:firstLine="0"/>
        <w:jc w:val="left"/>
        <w:rPr>
          <w:sz w:val="24"/>
        </w:rPr>
      </w:pPr>
    </w:p>
    <w:p w:rsidR="00D46AA2" w:rsidRDefault="00D46AA2">
      <w:pPr>
        <w:spacing w:after="160" w:line="264" w:lineRule="auto"/>
        <w:ind w:firstLine="0"/>
        <w:jc w:val="left"/>
        <w:rPr>
          <w:sz w:val="24"/>
        </w:rPr>
      </w:pPr>
    </w:p>
    <w:p w:rsidR="00D46AA2" w:rsidRDefault="00D46AA2">
      <w:pPr>
        <w:spacing w:after="160" w:line="264" w:lineRule="auto"/>
        <w:ind w:firstLine="0"/>
        <w:jc w:val="left"/>
        <w:rPr>
          <w:sz w:val="24"/>
        </w:rPr>
      </w:pPr>
    </w:p>
    <w:p w:rsidR="00D46AA2" w:rsidRDefault="00D46AA2">
      <w:pPr>
        <w:spacing w:after="160" w:line="264" w:lineRule="auto"/>
        <w:ind w:firstLine="0"/>
        <w:jc w:val="left"/>
        <w:rPr>
          <w:sz w:val="24"/>
        </w:rPr>
      </w:pPr>
    </w:p>
    <w:p w:rsidR="00D46AA2" w:rsidRDefault="00D46AA2">
      <w:pPr>
        <w:spacing w:after="160" w:line="264" w:lineRule="auto"/>
        <w:ind w:firstLine="0"/>
        <w:jc w:val="left"/>
        <w:rPr>
          <w:sz w:val="24"/>
        </w:rPr>
      </w:pPr>
    </w:p>
    <w:p w:rsidR="00D46AA2" w:rsidRDefault="00D46AA2">
      <w:pPr>
        <w:spacing w:after="160" w:line="264" w:lineRule="auto"/>
        <w:ind w:firstLine="0"/>
        <w:jc w:val="left"/>
        <w:rPr>
          <w:sz w:val="24"/>
        </w:rPr>
      </w:pPr>
    </w:p>
    <w:p w:rsidR="00D46AA2" w:rsidRDefault="00D46AA2">
      <w:pPr>
        <w:spacing w:after="160" w:line="264" w:lineRule="auto"/>
        <w:ind w:firstLine="0"/>
        <w:jc w:val="left"/>
        <w:rPr>
          <w:sz w:val="24"/>
        </w:rPr>
      </w:pPr>
    </w:p>
    <w:p w:rsidR="00D46AA2" w:rsidRDefault="00F974AF">
      <w:pPr>
        <w:jc w:val="center"/>
        <w:rPr>
          <w:b/>
        </w:rPr>
      </w:pPr>
      <w:r>
        <w:rPr>
          <w:b/>
        </w:rPr>
        <w:t>Форма для фиксации информации об организации дополнительного образования детей</w:t>
      </w:r>
    </w:p>
    <w:p w:rsidR="00D46AA2" w:rsidRDefault="00F974AF">
      <w:pPr>
        <w:spacing w:before="120" w:after="120"/>
        <w:ind w:firstLine="0"/>
        <w:jc w:val="left"/>
        <w:rPr>
          <w:b/>
          <w:sz w:val="22"/>
        </w:rPr>
      </w:pPr>
      <w:r>
        <w:rPr>
          <w:b/>
          <w:sz w:val="22"/>
        </w:rPr>
        <w:t>Наименование организации: ____________________________________________________________</w:t>
      </w:r>
    </w:p>
    <w:p w:rsidR="00D46AA2" w:rsidRDefault="00F974AF">
      <w:pPr>
        <w:spacing w:before="120" w:after="120"/>
        <w:ind w:firstLine="0"/>
        <w:jc w:val="left"/>
        <w:rPr>
          <w:b/>
          <w:sz w:val="22"/>
        </w:rPr>
      </w:pPr>
      <w:r>
        <w:rPr>
          <w:b/>
          <w:sz w:val="22"/>
        </w:rPr>
        <w:t>Адрес организации: ____________________________________________________________________</w:t>
      </w:r>
    </w:p>
    <w:p w:rsidR="00D46AA2" w:rsidRDefault="00F974AF">
      <w:pPr>
        <w:spacing w:before="120" w:after="120"/>
        <w:ind w:firstLine="0"/>
        <w:jc w:val="left"/>
        <w:rPr>
          <w:b/>
          <w:sz w:val="22"/>
        </w:rPr>
      </w:pPr>
      <w:r>
        <w:rPr>
          <w:b/>
          <w:sz w:val="22"/>
        </w:rPr>
        <w:t>Дата и время проведения наблюдения: ___________________________________________</w:t>
      </w:r>
    </w:p>
    <w:p w:rsidR="00D46AA2" w:rsidRDefault="00F974AF">
      <w:pPr>
        <w:spacing w:before="120" w:after="120"/>
        <w:ind w:firstLine="0"/>
        <w:jc w:val="left"/>
        <w:rPr>
          <w:b/>
          <w:sz w:val="22"/>
        </w:rPr>
      </w:pPr>
      <w:r>
        <w:rPr>
          <w:b/>
          <w:sz w:val="22"/>
        </w:rPr>
        <w:t>Отметка об отнесении здания организации к категории зданий исторического, культурного и архитектурного наследия (да/нет): ______________</w:t>
      </w:r>
    </w:p>
    <w:p w:rsidR="00D46AA2" w:rsidRDefault="00F974AF">
      <w:pPr>
        <w:spacing w:before="120" w:after="120"/>
        <w:ind w:firstLine="0"/>
        <w:jc w:val="left"/>
        <w:rPr>
          <w:b/>
          <w:sz w:val="22"/>
        </w:rPr>
      </w:pPr>
      <w:r>
        <w:rPr>
          <w:b/>
          <w:sz w:val="22"/>
        </w:rPr>
        <w:t>Отметка о наличии в организации адаптированных образовательных программ и/или обучающиеся с ОВЗ (да/нет): _________________________</w:t>
      </w:r>
    </w:p>
    <w:p w:rsidR="00D46AA2" w:rsidRDefault="00F974AF">
      <w:pPr>
        <w:spacing w:before="120" w:after="120"/>
        <w:ind w:firstLine="0"/>
        <w:jc w:val="left"/>
        <w:rPr>
          <w:b/>
          <w:sz w:val="22"/>
        </w:rPr>
      </w:pPr>
      <w:r>
        <w:rPr>
          <w:b/>
          <w:sz w:val="22"/>
        </w:rPr>
        <w:lastRenderedPageBreak/>
        <w:t>ФИО эксперта: ________________________________________________________________________</w:t>
      </w:r>
    </w:p>
    <w:p w:rsidR="00D46AA2" w:rsidRDefault="00F974AF">
      <w:pPr>
        <w:spacing w:before="120" w:after="120"/>
        <w:ind w:firstLine="0"/>
        <w:jc w:val="right"/>
        <w:rPr>
          <w:sz w:val="22"/>
        </w:rPr>
      </w:pPr>
      <w:r>
        <w:rPr>
          <w:sz w:val="22"/>
        </w:rPr>
        <w:t>Таблица 1.</w:t>
      </w:r>
    </w:p>
    <w:p w:rsidR="00D46AA2" w:rsidRDefault="00F974AF">
      <w:pPr>
        <w:ind w:firstLine="0"/>
        <w:rPr>
          <w:i/>
          <w:sz w:val="22"/>
        </w:rPr>
      </w:pPr>
      <w:r>
        <w:rPr>
          <w:b/>
          <w:i/>
          <w:sz w:val="22"/>
        </w:rPr>
        <w:t>Показатель № 1.1</w:t>
      </w:r>
      <w:r>
        <w:rPr>
          <w:i/>
          <w:sz w:val="22"/>
        </w:rPr>
        <w:t>: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4836"/>
        <w:gridCol w:w="943"/>
        <w:gridCol w:w="3367"/>
      </w:tblGrid>
      <w:tr w:rsidR="00D46AA2">
        <w:trPr>
          <w:trHeight w:val="255"/>
        </w:trPr>
        <w:tc>
          <w:tcPr>
            <w:tcW w:w="519"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center"/>
              <w:rPr>
                <w:sz w:val="20"/>
              </w:rPr>
            </w:pPr>
            <w:r>
              <w:rPr>
                <w:sz w:val="20"/>
              </w:rPr>
              <w:t>№</w:t>
            </w: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Наименование информации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 xml:space="preserve">Отметка о </w:t>
            </w:r>
            <w:proofErr w:type="spellStart"/>
            <w:proofErr w:type="gramStart"/>
            <w:r>
              <w:rPr>
                <w:sz w:val="20"/>
              </w:rPr>
              <w:t>выпол</w:t>
            </w:r>
            <w:proofErr w:type="spellEnd"/>
            <w:r>
              <w:rPr>
                <w:sz w:val="20"/>
              </w:rPr>
              <w:t>-нении</w:t>
            </w:r>
            <w:proofErr w:type="gramEnd"/>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Алгоритм определения фактического объема информации</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 дате создания образовательной организации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учредителе, учредителях образовательной организации, о представительствах и филиалах образовательной организации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месте нахождения образовательной организации, ее представительств и филиалов (при наличии)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режиме, графике работы</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контактных телефонах и об адресах электронной почты</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 xml:space="preserve">1 – информация представлена в полном объеме (указаны контактный телефон и адрес электронной почты), </w:t>
            </w:r>
            <w:proofErr w:type="gramEnd"/>
          </w:p>
          <w:p w:rsidR="00D46AA2" w:rsidRDefault="00F974AF">
            <w:pPr>
              <w:ind w:firstLine="0"/>
              <w:jc w:val="left"/>
              <w:rPr>
                <w:sz w:val="20"/>
              </w:rPr>
            </w:pPr>
            <w:proofErr w:type="gramStart"/>
            <w:r>
              <w:rPr>
                <w:sz w:val="20"/>
              </w:rPr>
              <w:t>0,5 – информация представлена частично (указаны контактный телефон или адрес электронной почты);</w:t>
            </w:r>
            <w:proofErr w:type="gramEnd"/>
          </w:p>
          <w:p w:rsidR="00D46AA2" w:rsidRDefault="00F974AF">
            <w:pPr>
              <w:ind w:firstLine="0"/>
              <w:jc w:val="left"/>
              <w:rPr>
                <w:sz w:val="20"/>
              </w:rPr>
            </w:pPr>
            <w:r>
              <w:rPr>
                <w:sz w:val="20"/>
              </w:rPr>
              <w:t>0 – информация отсутствует</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Сведения о наличии положений о структурных подразделениях (об органах управления) с приложением копий указанных положений (при наличии структурных подразделений (органов управления))*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(с приложением копий), </w:t>
            </w:r>
          </w:p>
          <w:p w:rsidR="00D46AA2" w:rsidRDefault="00F974AF">
            <w:pPr>
              <w:ind w:firstLine="0"/>
              <w:jc w:val="left"/>
              <w:rPr>
                <w:sz w:val="20"/>
              </w:rPr>
            </w:pPr>
            <w:r>
              <w:rPr>
                <w:sz w:val="20"/>
              </w:rPr>
              <w:t xml:space="preserve">0,5 – представлены только сведения о </w:t>
            </w:r>
            <w:proofErr w:type="gramStart"/>
            <w:r>
              <w:rPr>
                <w:sz w:val="20"/>
              </w:rPr>
              <w:t>положениях</w:t>
            </w:r>
            <w:proofErr w:type="gramEnd"/>
            <w:r>
              <w:rPr>
                <w:sz w:val="20"/>
              </w:rPr>
              <w:t xml:space="preserve"> о структурных подразделениях (об органах управления);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Устав образовательной организации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Лицензии на осуществление образовательной деятельности (с приложениями)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(с приложениями к лицензии), </w:t>
            </w:r>
          </w:p>
          <w:p w:rsidR="00D46AA2" w:rsidRDefault="00F974AF">
            <w:pPr>
              <w:ind w:firstLine="0"/>
              <w:jc w:val="left"/>
              <w:rPr>
                <w:sz w:val="20"/>
              </w:rPr>
            </w:pPr>
            <w:r>
              <w:rPr>
                <w:sz w:val="20"/>
              </w:rPr>
              <w:t xml:space="preserve">0,5 – </w:t>
            </w:r>
            <w:proofErr w:type="gramStart"/>
            <w:r>
              <w:rPr>
                <w:sz w:val="20"/>
              </w:rPr>
              <w:t>представлена</w:t>
            </w:r>
            <w:proofErr w:type="gramEnd"/>
            <w:r>
              <w:rPr>
                <w:sz w:val="20"/>
              </w:rPr>
              <w:t xml:space="preserve"> лицензии на осуществление образовательной деятельности (без приложений);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 xml:space="preserve">План финансово-хозяйственной деятельности образовательной организации, утвержденный в установленном законодательством Российской </w:t>
            </w:r>
            <w:r>
              <w:rPr>
                <w:sz w:val="20"/>
              </w:rPr>
              <w:lastRenderedPageBreak/>
              <w:t>Федерации порядке, или бюджетные сметы образовательной организации</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0"/>
              </w:rPr>
            </w:pPr>
            <w:proofErr w:type="gramStart"/>
            <w:r>
              <w:rPr>
                <w:sz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w:t>
            </w:r>
            <w:proofErr w:type="gramEnd"/>
            <w:r>
              <w:rPr>
                <w:sz w:val="20"/>
              </w:rPr>
              <w:t xml:space="preserve">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(все указанные локальные акты), </w:t>
            </w:r>
          </w:p>
          <w:p w:rsidR="00D46AA2" w:rsidRDefault="00F974AF">
            <w:pPr>
              <w:ind w:firstLine="0"/>
              <w:jc w:val="left"/>
              <w:rPr>
                <w:sz w:val="20"/>
              </w:rPr>
            </w:pPr>
            <w:r>
              <w:rPr>
                <w:sz w:val="20"/>
              </w:rPr>
              <w:t xml:space="preserve">0,5 – информация представлена частично (отсутствует хотя бы один из актов, указанных в столбце 2);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Отчет о результатах </w:t>
            </w:r>
            <w:proofErr w:type="spellStart"/>
            <w:r>
              <w:rPr>
                <w:sz w:val="20"/>
              </w:rPr>
              <w:t>самообследования</w:t>
            </w:r>
            <w:proofErr w:type="spell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Pr>
                <w:sz w:val="20"/>
              </w:rPr>
              <w:t>обучения</w:t>
            </w:r>
            <w:proofErr w:type="gramEnd"/>
            <w:r>
              <w:rPr>
                <w:sz w:val="20"/>
              </w:rPr>
              <w:t xml:space="preserve"> по каждой образовательной программе (при наличии платных образовательных услуг)*</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 xml:space="preserve"> </w:t>
            </w: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Pr>
                <w:sz w:val="20"/>
              </w:rPr>
              <w:t>обучения</w:t>
            </w:r>
            <w:proofErr w:type="gramEnd"/>
            <w:r>
              <w:rPr>
                <w:sz w:val="20"/>
              </w:rPr>
              <w:t xml:space="preserve"> по каждой образовательной программе;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Предписания органов, осуществляющих государственный контроль (надзор) в сфере образования, отчеты об исполнении таких предписаний (при наличии предписаний)*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реализуемых уровнях образования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формах обучения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нормативных сроках обучения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описании образовательных программ с приложением их копий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(с приложением всех копий), </w:t>
            </w:r>
          </w:p>
          <w:p w:rsidR="00D46AA2" w:rsidRDefault="00F974AF">
            <w:pPr>
              <w:ind w:firstLine="0"/>
              <w:jc w:val="left"/>
              <w:rPr>
                <w:sz w:val="20"/>
              </w:rPr>
            </w:pPr>
            <w:r>
              <w:rPr>
                <w:sz w:val="20"/>
              </w:rPr>
              <w:t xml:space="preserve">0,5 – представлена информация без копий, или не по всем программам;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учебных планах с приложением их копий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календарных учебных графиках с приложением их копий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 реализуемых образовательных программах, в том числе о реализуемых адаптированных образовательных программах, с </w:t>
            </w:r>
            <w:r>
              <w:rPr>
                <w:sz w:val="20"/>
              </w:rPr>
              <w:lastRenderedPageBreak/>
              <w:t>указанием учебных предметов, курсов, дисциплин (модулей), практики, предусмотренных соответствующей образовательной программой</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(по всем сотрудникам); </w:t>
            </w:r>
          </w:p>
          <w:p w:rsidR="00D46AA2" w:rsidRDefault="00F974AF">
            <w:pPr>
              <w:ind w:firstLine="0"/>
              <w:jc w:val="left"/>
              <w:rPr>
                <w:sz w:val="20"/>
              </w:rPr>
            </w:pPr>
            <w:r>
              <w:rPr>
                <w:sz w:val="20"/>
              </w:rPr>
              <w:t xml:space="preserve">0,5 - информация представлена частично (не по всем сотрудникам или не в полном объеме в соответствии с требованиями столбца 2);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Pr>
                <w:sz w:val="20"/>
              </w:rPr>
              <w:t xml:space="preserve"> общий стаж работы; стаж работы по специальности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местах осуществления образовательной деятельности, включая места, не указываемые в соответствии с Федеральным законом № 273-ФЗ в приложении к лицензии на осуществление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w:t>
            </w:r>
            <w:proofErr w:type="gramEnd"/>
            <w:r>
              <w:rPr>
                <w:sz w:val="20"/>
              </w:rPr>
              <w:t xml:space="preserve"> места проведения практики; места проведения практической подготовки </w:t>
            </w:r>
            <w:proofErr w:type="gramStart"/>
            <w:r>
              <w:rPr>
                <w:sz w:val="20"/>
              </w:rPr>
              <w:t>обучающихся</w:t>
            </w:r>
            <w:proofErr w:type="gramEnd"/>
            <w:r>
              <w:rPr>
                <w:sz w:val="20"/>
              </w:rPr>
              <w:t>; места проведения государственной итоговой аттестации</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w:t>
            </w:r>
          </w:p>
          <w:p w:rsidR="00D46AA2" w:rsidRDefault="00F974AF">
            <w:pPr>
              <w:ind w:firstLine="0"/>
              <w:jc w:val="left"/>
              <w:rPr>
                <w:sz w:val="20"/>
              </w:rPr>
            </w:pPr>
            <w:r>
              <w:rPr>
                <w:sz w:val="20"/>
              </w:rPr>
              <w:t>0 – информация отсутствует</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информация представлена частично (не в полном объеме в соответствии с описанием);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условиях питания обучающихся, в том числе инвалидов и лиц с ограниченными возможностями здоровья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об условиях охраны здоровья обучающихся, в том числе инвалидов и лиц с ограниченными возможностями здоровья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0 – информация отсутствует</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поступлении финансовых и материальных средств и об их расходовании по итогам финансового года</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numPr>
                <w:ilvl w:val="0"/>
                <w:numId w:val="9"/>
              </w:numPr>
              <w:spacing w:after="160"/>
              <w:ind w:left="0" w:firstLine="0"/>
              <w:jc w:val="left"/>
              <w:rPr>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по всем образовательным </w:t>
            </w:r>
          </w:p>
          <w:p w:rsidR="00D46AA2" w:rsidRDefault="00F974AF">
            <w:pPr>
              <w:ind w:firstLine="0"/>
              <w:jc w:val="left"/>
              <w:rPr>
                <w:sz w:val="20"/>
              </w:rPr>
            </w:pPr>
            <w:r>
              <w:rPr>
                <w:sz w:val="20"/>
              </w:rPr>
              <w:t xml:space="preserve">программам; </w:t>
            </w:r>
          </w:p>
          <w:p w:rsidR="00D46AA2" w:rsidRDefault="00F974AF">
            <w:pPr>
              <w:ind w:firstLine="0"/>
              <w:jc w:val="left"/>
              <w:rPr>
                <w:sz w:val="20"/>
              </w:rPr>
            </w:pPr>
            <w:r>
              <w:rPr>
                <w:sz w:val="20"/>
              </w:rPr>
              <w:t xml:space="preserve">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w:t>
            </w:r>
          </w:p>
          <w:p w:rsidR="00D46AA2" w:rsidRDefault="00F974AF">
            <w:pPr>
              <w:ind w:firstLine="0"/>
              <w:jc w:val="left"/>
              <w:rPr>
                <w:sz w:val="20"/>
              </w:rPr>
            </w:pPr>
            <w:r>
              <w:rPr>
                <w:sz w:val="20"/>
              </w:rPr>
              <w:t xml:space="preserve">0 – информация отсутствует </w:t>
            </w:r>
          </w:p>
        </w:tc>
      </w:tr>
      <w:tr w:rsidR="00D46AA2">
        <w:trPr>
          <w:trHeight w:val="255"/>
        </w:trPr>
        <w:tc>
          <w:tcPr>
            <w:tcW w:w="519"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b/>
                <w:sz w:val="20"/>
              </w:rPr>
            </w:pPr>
          </w:p>
        </w:tc>
        <w:tc>
          <w:tcPr>
            <w:tcW w:w="4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b/>
                <w:sz w:val="20"/>
              </w:rPr>
            </w:pPr>
            <w:r>
              <w:rPr>
                <w:b/>
                <w:sz w:val="20"/>
              </w:rPr>
              <w:t>Всего материалов на сайте:</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b/>
                <w:sz w:val="20"/>
              </w:rPr>
            </w:pPr>
            <w:r>
              <w:rPr>
                <w:b/>
                <w:sz w:val="20"/>
              </w:rPr>
              <w:t>38</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rsidR="00D46AA2" w:rsidRDefault="00D46AA2">
            <w:pPr>
              <w:ind w:firstLine="0"/>
              <w:rPr>
                <w:b/>
                <w:sz w:val="20"/>
              </w:rPr>
            </w:pPr>
          </w:p>
        </w:tc>
      </w:tr>
    </w:tbl>
    <w:p w:rsidR="00D46AA2" w:rsidRDefault="00F974AF">
      <w:pPr>
        <w:ind w:firstLine="0"/>
        <w:rPr>
          <w:i/>
          <w:sz w:val="22"/>
        </w:rPr>
      </w:pPr>
      <w:r>
        <w:rPr>
          <w:i/>
          <w:sz w:val="22"/>
        </w:rPr>
        <w:t>* - указывается при наличии</w:t>
      </w:r>
    </w:p>
    <w:p w:rsidR="00D46AA2" w:rsidRDefault="00F974AF">
      <w:pPr>
        <w:spacing w:before="180" w:after="120"/>
        <w:ind w:firstLine="0"/>
        <w:contextualSpacing/>
        <w:jc w:val="right"/>
        <w:rPr>
          <w:sz w:val="24"/>
        </w:rPr>
      </w:pPr>
      <w:r>
        <w:rPr>
          <w:sz w:val="24"/>
        </w:rPr>
        <w:t>Таблица 2.</w:t>
      </w:r>
    </w:p>
    <w:p w:rsidR="00D46AA2" w:rsidRDefault="00F974AF">
      <w:pPr>
        <w:widowControl w:val="0"/>
        <w:ind w:firstLine="720"/>
        <w:rPr>
          <w:i/>
          <w:sz w:val="24"/>
          <w:u w:val="single"/>
        </w:rPr>
      </w:pPr>
      <w:r>
        <w:rPr>
          <w:b/>
          <w:i/>
          <w:sz w:val="24"/>
        </w:rPr>
        <w:t>Показатель № 1.1:</w:t>
      </w:r>
      <w:r>
        <w:rPr>
          <w:i/>
          <w:sz w:val="24"/>
        </w:rPr>
        <w:t xml:space="preserve"> </w:t>
      </w:r>
      <w:proofErr w:type="gramStart"/>
      <w:r>
        <w:rPr>
          <w:i/>
          <w:sz w:val="24"/>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Pr>
          <w:i/>
          <w:sz w:val="24"/>
          <w:u w:val="single"/>
        </w:rPr>
        <w:t>на информационных стендах в помещении организации».</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4565"/>
        <w:gridCol w:w="910"/>
        <w:gridCol w:w="3518"/>
      </w:tblGrid>
      <w:tr w:rsidR="00D46AA2">
        <w:tc>
          <w:tcPr>
            <w:tcW w:w="646"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center"/>
              <w:rPr>
                <w:sz w:val="20"/>
              </w:rPr>
            </w:pPr>
            <w:r>
              <w:rPr>
                <w:sz w:val="20"/>
              </w:rPr>
              <w:t>№</w:t>
            </w: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Наименование информации</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t xml:space="preserve">Отметка о </w:t>
            </w:r>
            <w:proofErr w:type="spellStart"/>
            <w:proofErr w:type="gramStart"/>
            <w:r>
              <w:rPr>
                <w:sz w:val="20"/>
              </w:rPr>
              <w:t>выпол</w:t>
            </w:r>
            <w:proofErr w:type="spellEnd"/>
            <w:r>
              <w:rPr>
                <w:sz w:val="20"/>
              </w:rPr>
              <w:t>-</w:t>
            </w:r>
            <w:r>
              <w:rPr>
                <w:sz w:val="20"/>
              </w:rPr>
              <w:lastRenderedPageBreak/>
              <w:t>нении</w:t>
            </w:r>
            <w:proofErr w:type="gramEnd"/>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sz w:val="20"/>
              </w:rPr>
            </w:pPr>
            <w:r>
              <w:rPr>
                <w:sz w:val="20"/>
              </w:rPr>
              <w:lastRenderedPageBreak/>
              <w:t>Алгоритм определения фактического объема информации</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месте нахождения образовательной организации, ее представительств и филиалов  (при наличии)*</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 xml:space="preserve">0 – информация отсутствует </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режиме, графике работы</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 контактных телефонах и об адресах электронной почты</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1 – информация представлена в полном объеме (указаны контактны</w:t>
            </w:r>
            <w:proofErr w:type="gramStart"/>
            <w:r>
              <w:rPr>
                <w:sz w:val="20"/>
              </w:rPr>
              <w:t>й(</w:t>
            </w:r>
            <w:proofErr w:type="gramEnd"/>
            <w:r>
              <w:rPr>
                <w:sz w:val="20"/>
              </w:rPr>
              <w:t xml:space="preserve">е) телефон(ы) и адрес(а) электронной почты), </w:t>
            </w:r>
          </w:p>
          <w:p w:rsidR="00D46AA2" w:rsidRDefault="00F974AF">
            <w:pPr>
              <w:ind w:firstLine="0"/>
              <w:jc w:val="left"/>
              <w:rPr>
                <w:sz w:val="20"/>
              </w:rPr>
            </w:pPr>
            <w:r>
              <w:rPr>
                <w:sz w:val="20"/>
              </w:rPr>
              <w:t>0,5 – информация представлена частично (указаны контактны</w:t>
            </w:r>
            <w:proofErr w:type="gramStart"/>
            <w:r>
              <w:rPr>
                <w:sz w:val="20"/>
              </w:rPr>
              <w:t>й(</w:t>
            </w:r>
            <w:proofErr w:type="gramEnd"/>
            <w:r>
              <w:rPr>
                <w:sz w:val="20"/>
              </w:rPr>
              <w:t xml:space="preserve">е) телефон(ы) или адрес(а) электронной почты); </w:t>
            </w:r>
          </w:p>
          <w:p w:rsidR="00D46AA2" w:rsidRDefault="00F974AF">
            <w:pPr>
              <w:ind w:firstLine="0"/>
              <w:jc w:val="left"/>
              <w:rPr>
                <w:sz w:val="20"/>
              </w:rPr>
            </w:pPr>
            <w:r>
              <w:rPr>
                <w:sz w:val="20"/>
              </w:rPr>
              <w:t xml:space="preserve">0 – информация отсутствует </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p>
          <w:p w:rsidR="00D46AA2" w:rsidRDefault="00F974AF">
            <w:pPr>
              <w:ind w:firstLine="0"/>
              <w:jc w:val="left"/>
              <w:rPr>
                <w:sz w:val="20"/>
              </w:rPr>
            </w:pPr>
            <w:r>
              <w:rPr>
                <w:sz w:val="20"/>
              </w:rPr>
              <w:t xml:space="preserve">0 – информация отсутствует </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Лицензии на осуществление образовательной деятельности (с приложениями)</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в полном объеме (с приложениями к лицензии), </w:t>
            </w:r>
          </w:p>
          <w:p w:rsidR="00D46AA2" w:rsidRDefault="00F974AF">
            <w:pPr>
              <w:ind w:firstLine="0"/>
              <w:jc w:val="left"/>
              <w:rPr>
                <w:sz w:val="20"/>
              </w:rPr>
            </w:pPr>
            <w:r>
              <w:rPr>
                <w:sz w:val="20"/>
              </w:rPr>
              <w:t xml:space="preserve">0,5 – представлены лицензии на осуществление образовательной деятельности (без приложений); </w:t>
            </w:r>
          </w:p>
          <w:p w:rsidR="00D46AA2" w:rsidRDefault="00F974AF">
            <w:pPr>
              <w:ind w:firstLine="0"/>
              <w:jc w:val="left"/>
              <w:rPr>
                <w:sz w:val="20"/>
              </w:rPr>
            </w:pPr>
            <w:r>
              <w:rPr>
                <w:sz w:val="20"/>
              </w:rPr>
              <w:t>0 – информация отсутствует</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46AA2" w:rsidRDefault="00F974AF">
            <w:pPr>
              <w:ind w:firstLine="0"/>
              <w:jc w:val="left"/>
              <w:rPr>
                <w:sz w:val="20"/>
              </w:rPr>
            </w:pPr>
            <w:proofErr w:type="gramStart"/>
            <w:r>
              <w:rPr>
                <w:sz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w:t>
            </w:r>
            <w:proofErr w:type="gramEnd"/>
            <w:r>
              <w:rPr>
                <w:sz w:val="20"/>
              </w:rPr>
              <w:t xml:space="preserve"> и (или) родителями (законными представителями) несовершеннолетних обучающихся)</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в полном объеме (все указанные локальные акты), </w:t>
            </w:r>
          </w:p>
          <w:p w:rsidR="00D46AA2" w:rsidRDefault="00F974AF">
            <w:pPr>
              <w:ind w:firstLine="0"/>
              <w:jc w:val="left"/>
              <w:rPr>
                <w:sz w:val="20"/>
              </w:rPr>
            </w:pPr>
            <w:r>
              <w:rPr>
                <w:sz w:val="20"/>
              </w:rPr>
              <w:t xml:space="preserve">0,5 – информация представлена частично (отсутствует хотя бы один из актов, указанных в столбце 2); </w:t>
            </w:r>
          </w:p>
          <w:p w:rsidR="00D46AA2" w:rsidRDefault="00F974AF">
            <w:pPr>
              <w:ind w:firstLine="0"/>
              <w:jc w:val="left"/>
              <w:rPr>
                <w:sz w:val="20"/>
              </w:rPr>
            </w:pPr>
            <w:r>
              <w:rPr>
                <w:sz w:val="20"/>
              </w:rPr>
              <w:t>0 – информация отсутствует</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Pr>
                <w:sz w:val="20"/>
              </w:rPr>
              <w:t>обучения</w:t>
            </w:r>
            <w:proofErr w:type="gramEnd"/>
            <w:r>
              <w:rPr>
                <w:sz w:val="20"/>
              </w:rPr>
              <w:t xml:space="preserve"> по каждой образовательной программе (при наличии платных образовательных услуг)</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в полном объеме, </w:t>
            </w:r>
          </w:p>
          <w:p w:rsidR="00D46AA2" w:rsidRDefault="00F974AF">
            <w:pPr>
              <w:ind w:firstLine="0"/>
              <w:jc w:val="left"/>
              <w:rPr>
                <w:sz w:val="20"/>
              </w:rPr>
            </w:pPr>
            <w:r>
              <w:rPr>
                <w:sz w:val="2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Pr>
                <w:sz w:val="20"/>
              </w:rPr>
              <w:t>обучения</w:t>
            </w:r>
            <w:proofErr w:type="gramEnd"/>
            <w:r>
              <w:rPr>
                <w:sz w:val="20"/>
              </w:rPr>
              <w:t xml:space="preserve"> по каждой образовательной программе; </w:t>
            </w:r>
          </w:p>
          <w:p w:rsidR="00D46AA2" w:rsidRDefault="00F974AF">
            <w:pPr>
              <w:ind w:firstLine="0"/>
              <w:jc w:val="left"/>
              <w:rPr>
                <w:sz w:val="20"/>
              </w:rPr>
            </w:pPr>
            <w:r>
              <w:rPr>
                <w:sz w:val="20"/>
              </w:rPr>
              <w:t>0 – информация отсутствует</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учебных планах с приложением их копий</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в полном объеме (с приложением всех копий), </w:t>
            </w:r>
          </w:p>
          <w:p w:rsidR="00D46AA2" w:rsidRDefault="00F974AF">
            <w:pPr>
              <w:ind w:firstLine="0"/>
              <w:jc w:val="left"/>
              <w:rPr>
                <w:sz w:val="20"/>
              </w:rPr>
            </w:pPr>
            <w:r>
              <w:rPr>
                <w:sz w:val="20"/>
              </w:rPr>
              <w:t xml:space="preserve">0,5 – представлена информация без </w:t>
            </w:r>
            <w:r>
              <w:rPr>
                <w:sz w:val="20"/>
              </w:rPr>
              <w:lastRenderedPageBreak/>
              <w:t xml:space="preserve">копий, или не по всем программам; </w:t>
            </w:r>
          </w:p>
          <w:p w:rsidR="00D46AA2" w:rsidRDefault="00F974AF">
            <w:pPr>
              <w:ind w:firstLine="0"/>
              <w:jc w:val="left"/>
              <w:rPr>
                <w:sz w:val="20"/>
              </w:rPr>
            </w:pPr>
            <w:r>
              <w:rPr>
                <w:sz w:val="20"/>
              </w:rPr>
              <w:t>0 – информация отсутствует</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vMerge w:val="restart"/>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в полном объеме (по всем сотрудникам); </w:t>
            </w:r>
          </w:p>
          <w:p w:rsidR="00D46AA2" w:rsidRDefault="00F974AF">
            <w:pPr>
              <w:ind w:firstLine="0"/>
              <w:jc w:val="left"/>
              <w:rPr>
                <w:sz w:val="20"/>
              </w:rPr>
            </w:pPr>
            <w:r>
              <w:rPr>
                <w:sz w:val="20"/>
              </w:rPr>
              <w:t xml:space="preserve">0,5 - информация представлена частично (не по всем сотрудникам или не в полном объеме в соответствии с требованиями столбца 2); </w:t>
            </w:r>
          </w:p>
          <w:p w:rsidR="00D46AA2" w:rsidRDefault="00F974AF">
            <w:pPr>
              <w:ind w:firstLine="0"/>
              <w:jc w:val="left"/>
              <w:rPr>
                <w:sz w:val="20"/>
              </w:rPr>
            </w:pPr>
            <w:r>
              <w:rPr>
                <w:sz w:val="20"/>
              </w:rPr>
              <w:t>0 – информация отсутствует</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proofErr w:type="gramStart"/>
            <w:r>
              <w:rPr>
                <w:sz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roofErr w:type="gramEnd"/>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vMerge/>
            <w:tcBorders>
              <w:top w:val="single" w:sz="4" w:space="0" w:color="000000"/>
              <w:left w:val="single" w:sz="4" w:space="0" w:color="000000"/>
              <w:bottom w:val="single" w:sz="4" w:space="0" w:color="000000"/>
              <w:right w:val="single" w:sz="4" w:space="0" w:color="000000"/>
            </w:tcBorders>
            <w:vAlign w:val="center"/>
          </w:tcPr>
          <w:p w:rsidR="00D46AA2" w:rsidRDefault="00D46AA2"/>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sz w:val="20"/>
              </w:rPr>
            </w:pPr>
            <w:r>
              <w:rPr>
                <w:sz w:val="20"/>
              </w:rPr>
              <w:t>Информация об условиях питания обучающихся, в том числе инвалидов и лиц с ограниченными возможностями здоровья</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D46AA2">
            <w:pPr>
              <w:ind w:firstLine="0"/>
              <w:jc w:val="center"/>
              <w:rPr>
                <w:sz w:val="20"/>
              </w:rPr>
            </w:pPr>
          </w:p>
        </w:tc>
        <w:tc>
          <w:tcPr>
            <w:tcW w:w="3518"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left"/>
              <w:rPr>
                <w:sz w:val="20"/>
              </w:rPr>
            </w:pPr>
            <w:r>
              <w:rPr>
                <w:sz w:val="20"/>
              </w:rPr>
              <w:t xml:space="preserve">1 – информация представлена, </w:t>
            </w:r>
          </w:p>
          <w:p w:rsidR="00D46AA2" w:rsidRDefault="00F974AF">
            <w:pPr>
              <w:ind w:firstLine="0"/>
              <w:jc w:val="left"/>
              <w:rPr>
                <w:sz w:val="20"/>
              </w:rPr>
            </w:pPr>
            <w:r>
              <w:rPr>
                <w:sz w:val="20"/>
              </w:rPr>
              <w:t>0 – информация отсутствует</w:t>
            </w:r>
          </w:p>
        </w:tc>
      </w:tr>
      <w:tr w:rsidR="00D46AA2">
        <w:tc>
          <w:tcPr>
            <w:tcW w:w="646"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b/>
                <w:sz w:val="20"/>
              </w:rPr>
            </w:pPr>
          </w:p>
        </w:tc>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left"/>
              <w:rPr>
                <w:b/>
                <w:sz w:val="20"/>
              </w:rPr>
            </w:pPr>
            <w:r>
              <w:rPr>
                <w:b/>
                <w:sz w:val="20"/>
              </w:rPr>
              <w:t xml:space="preserve">Всего материалов на стенде: </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AA2" w:rsidRDefault="00F974AF">
            <w:pPr>
              <w:ind w:firstLine="0"/>
              <w:jc w:val="center"/>
              <w:rPr>
                <w:b/>
                <w:sz w:val="20"/>
              </w:rPr>
            </w:pPr>
            <w:r>
              <w:rPr>
                <w:b/>
                <w:sz w:val="20"/>
              </w:rPr>
              <w:t>11</w:t>
            </w:r>
          </w:p>
        </w:tc>
        <w:tc>
          <w:tcPr>
            <w:tcW w:w="3518"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b/>
                <w:sz w:val="20"/>
              </w:rPr>
            </w:pPr>
          </w:p>
        </w:tc>
      </w:tr>
    </w:tbl>
    <w:p w:rsidR="00D46AA2" w:rsidRDefault="00F974AF">
      <w:pPr>
        <w:ind w:firstLine="0"/>
        <w:rPr>
          <w:i/>
          <w:sz w:val="22"/>
        </w:rPr>
      </w:pPr>
      <w:r>
        <w:rPr>
          <w:i/>
          <w:sz w:val="22"/>
        </w:rPr>
        <w:t>* - указывается при наличии</w:t>
      </w:r>
    </w:p>
    <w:p w:rsidR="00D46AA2" w:rsidRDefault="00F974AF">
      <w:pPr>
        <w:widowControl w:val="0"/>
        <w:spacing w:line="276" w:lineRule="auto"/>
        <w:jc w:val="right"/>
        <w:rPr>
          <w:sz w:val="24"/>
        </w:rPr>
      </w:pPr>
      <w:r>
        <w:rPr>
          <w:sz w:val="24"/>
        </w:rPr>
        <w:t>Таблица 3</w:t>
      </w:r>
    </w:p>
    <w:p w:rsidR="00D46AA2" w:rsidRDefault="00F974AF">
      <w:pPr>
        <w:widowControl w:val="0"/>
        <w:ind w:firstLine="0"/>
        <w:rPr>
          <w:i/>
          <w:spacing w:val="-7"/>
          <w:sz w:val="24"/>
        </w:rPr>
      </w:pPr>
      <w:r>
        <w:rPr>
          <w:b/>
          <w:i/>
          <w:sz w:val="24"/>
        </w:rPr>
        <w:t>Показатель № 1.2:</w:t>
      </w:r>
      <w:r>
        <w:rPr>
          <w:i/>
          <w:sz w:val="24"/>
        </w:rPr>
        <w:t xml:space="preserve"> Наличие и функционирование на официальном сайте организации дистанционных способов обратной связи и взаимодействия с получателями услуг.</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6"/>
        <w:gridCol w:w="1163"/>
        <w:gridCol w:w="1559"/>
      </w:tblGrid>
      <w:tr w:rsidR="00D46AA2">
        <w:trPr>
          <w:trHeight w:val="255"/>
        </w:trPr>
        <w:tc>
          <w:tcPr>
            <w:tcW w:w="694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ind w:firstLine="720"/>
              <w:contextualSpacing/>
              <w:jc w:val="center"/>
              <w:rPr>
                <w:b/>
                <w:sz w:val="22"/>
              </w:rPr>
            </w:pPr>
            <w:r>
              <w:rPr>
                <w:b/>
                <w:sz w:val="22"/>
              </w:rPr>
              <w:t>Параметры оценки</w:t>
            </w:r>
          </w:p>
        </w:tc>
        <w:tc>
          <w:tcPr>
            <w:tcW w:w="2722" w:type="dxa"/>
            <w:gridSpan w:val="2"/>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contextualSpacing/>
              <w:jc w:val="center"/>
              <w:rPr>
                <w:b/>
                <w:sz w:val="22"/>
              </w:rPr>
            </w:pPr>
            <w:r>
              <w:rPr>
                <w:b/>
                <w:sz w:val="22"/>
              </w:rPr>
              <w:t>Отметка о</w:t>
            </w:r>
          </w:p>
        </w:tc>
      </w:tr>
      <w:tr w:rsidR="00D46AA2">
        <w:trPr>
          <w:trHeight w:val="255"/>
        </w:trPr>
        <w:tc>
          <w:tcPr>
            <w:tcW w:w="694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ind w:firstLine="0"/>
              <w:contextualSpacing/>
              <w:jc w:val="center"/>
              <w:rPr>
                <w:b/>
                <w:sz w:val="22"/>
              </w:rPr>
            </w:pPr>
            <w:r>
              <w:rPr>
                <w:b/>
                <w:sz w:val="22"/>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163" w:type="dxa"/>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contextualSpacing/>
              <w:jc w:val="center"/>
              <w:rPr>
                <w:sz w:val="22"/>
              </w:rPr>
            </w:pPr>
            <w:proofErr w:type="gramStart"/>
            <w:r>
              <w:rPr>
                <w:b/>
                <w:sz w:val="22"/>
              </w:rPr>
              <w:t>наличии</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contextualSpacing/>
              <w:jc w:val="center"/>
              <w:rPr>
                <w:sz w:val="22"/>
              </w:rPr>
            </w:pPr>
            <w:proofErr w:type="spellStart"/>
            <w:proofErr w:type="gramStart"/>
            <w:r>
              <w:rPr>
                <w:b/>
                <w:sz w:val="22"/>
              </w:rPr>
              <w:t>функциони-ровании</w:t>
            </w:r>
            <w:proofErr w:type="spellEnd"/>
            <w:proofErr w:type="gramEnd"/>
          </w:p>
        </w:tc>
      </w:tr>
      <w:tr w:rsidR="00D46AA2">
        <w:trPr>
          <w:trHeight w:val="255"/>
        </w:trPr>
        <w:tc>
          <w:tcPr>
            <w:tcW w:w="694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5"/>
              </w:numPr>
              <w:spacing w:after="160"/>
              <w:contextualSpacing/>
              <w:jc w:val="left"/>
              <w:rPr>
                <w:sz w:val="22"/>
              </w:rPr>
            </w:pPr>
            <w:r>
              <w:rPr>
                <w:sz w:val="22"/>
              </w:rPr>
              <w:t>телефона</w:t>
            </w:r>
          </w:p>
        </w:tc>
        <w:tc>
          <w:tcPr>
            <w:tcW w:w="1163"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r>
      <w:tr w:rsidR="00D46AA2">
        <w:trPr>
          <w:trHeight w:val="255"/>
        </w:trPr>
        <w:tc>
          <w:tcPr>
            <w:tcW w:w="694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5"/>
              </w:numPr>
              <w:spacing w:after="160"/>
              <w:contextualSpacing/>
              <w:jc w:val="left"/>
              <w:rPr>
                <w:i/>
                <w:sz w:val="22"/>
              </w:rPr>
            </w:pPr>
            <w:r>
              <w:rPr>
                <w:sz w:val="22"/>
              </w:rPr>
              <w:t>электронной почты</w:t>
            </w:r>
          </w:p>
        </w:tc>
        <w:tc>
          <w:tcPr>
            <w:tcW w:w="1163"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r>
      <w:tr w:rsidR="00D46AA2">
        <w:trPr>
          <w:trHeight w:val="255"/>
        </w:trPr>
        <w:tc>
          <w:tcPr>
            <w:tcW w:w="694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5"/>
              </w:numPr>
              <w:spacing w:after="160"/>
              <w:contextualSpacing/>
              <w:jc w:val="left"/>
              <w:rPr>
                <w:sz w:val="22"/>
              </w:rPr>
            </w:pPr>
            <w:r>
              <w:rPr>
                <w:sz w:val="22"/>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163"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r>
      <w:tr w:rsidR="00D46AA2">
        <w:trPr>
          <w:trHeight w:val="255"/>
        </w:trPr>
        <w:tc>
          <w:tcPr>
            <w:tcW w:w="694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5"/>
              </w:numPr>
              <w:spacing w:after="160"/>
              <w:contextualSpacing/>
              <w:jc w:val="left"/>
              <w:rPr>
                <w:b/>
                <w:i/>
                <w:sz w:val="22"/>
              </w:rPr>
            </w:pPr>
            <w:r>
              <w:rPr>
                <w:sz w:val="22"/>
              </w:rPr>
              <w:t>раздела «Часто задаваемые вопросы»</w:t>
            </w:r>
          </w:p>
        </w:tc>
        <w:tc>
          <w:tcPr>
            <w:tcW w:w="1163"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r>
      <w:tr w:rsidR="00D46AA2">
        <w:trPr>
          <w:trHeight w:val="255"/>
        </w:trPr>
        <w:tc>
          <w:tcPr>
            <w:tcW w:w="694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5"/>
              </w:numPr>
              <w:spacing w:after="160"/>
              <w:contextualSpacing/>
              <w:jc w:val="left"/>
              <w:rPr>
                <w:sz w:val="22"/>
              </w:rPr>
            </w:pPr>
            <w:r>
              <w:rPr>
                <w:sz w:val="22"/>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163"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r>
      <w:tr w:rsidR="00D46AA2">
        <w:trPr>
          <w:trHeight w:val="255"/>
        </w:trPr>
        <w:tc>
          <w:tcPr>
            <w:tcW w:w="694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5"/>
              </w:numPr>
              <w:spacing w:after="160"/>
              <w:contextualSpacing/>
              <w:jc w:val="left"/>
              <w:rPr>
                <w:sz w:val="22"/>
              </w:rPr>
            </w:pPr>
            <w:r>
              <w:rPr>
                <w:sz w:val="22"/>
              </w:rPr>
              <w:t>иной дистанционный способ взаимодействия</w:t>
            </w:r>
          </w:p>
        </w:tc>
        <w:tc>
          <w:tcPr>
            <w:tcW w:w="1163"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c>
          <w:tcPr>
            <w:tcW w:w="1559"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contextualSpacing/>
              <w:jc w:val="center"/>
              <w:rPr>
                <w:sz w:val="22"/>
              </w:rPr>
            </w:pPr>
          </w:p>
        </w:tc>
      </w:tr>
    </w:tbl>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F974AF">
      <w:pPr>
        <w:widowControl w:val="0"/>
        <w:spacing w:line="276" w:lineRule="auto"/>
        <w:jc w:val="right"/>
        <w:rPr>
          <w:sz w:val="24"/>
        </w:rPr>
      </w:pPr>
      <w:r>
        <w:rPr>
          <w:sz w:val="24"/>
        </w:rPr>
        <w:t>Таблица 4</w:t>
      </w:r>
    </w:p>
    <w:p w:rsidR="00D46AA2" w:rsidRDefault="00F974AF">
      <w:pPr>
        <w:widowControl w:val="0"/>
        <w:spacing w:line="276" w:lineRule="auto"/>
        <w:ind w:firstLine="0"/>
        <w:rPr>
          <w:i/>
          <w:sz w:val="24"/>
        </w:rPr>
      </w:pPr>
      <w:r>
        <w:rPr>
          <w:b/>
          <w:i/>
          <w:sz w:val="24"/>
        </w:rPr>
        <w:t>Показатель № 2.1:</w:t>
      </w:r>
      <w:r>
        <w:rPr>
          <w:i/>
          <w:sz w:val="24"/>
        </w:rPr>
        <w:t xml:space="preserve"> Обеспечение в организации комфортных условий для предоставления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1560"/>
        <w:gridCol w:w="1658"/>
      </w:tblGrid>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ind w:firstLine="0"/>
              <w:jc w:val="center"/>
              <w:rPr>
                <w:b/>
                <w:sz w:val="22"/>
              </w:rPr>
            </w:pPr>
            <w:r>
              <w:rPr>
                <w:b/>
                <w:sz w:val="22"/>
              </w:rPr>
              <w:t>Параметры оценки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center"/>
              <w:rPr>
                <w:b/>
                <w:sz w:val="22"/>
              </w:rPr>
            </w:pPr>
            <w:r>
              <w:rPr>
                <w:b/>
                <w:sz w:val="22"/>
              </w:rPr>
              <w:t>Отметка о выполнении</w:t>
            </w:r>
          </w:p>
        </w:tc>
        <w:tc>
          <w:tcPr>
            <w:tcW w:w="1658" w:type="dxa"/>
            <w:tcBorders>
              <w:top w:val="single" w:sz="4" w:space="0" w:color="000000"/>
              <w:left w:val="single" w:sz="4" w:space="0" w:color="000000"/>
              <w:bottom w:val="single" w:sz="4" w:space="0" w:color="000000"/>
              <w:right w:val="single" w:sz="4" w:space="0" w:color="000000"/>
            </w:tcBorders>
            <w:vAlign w:val="center"/>
          </w:tcPr>
          <w:p w:rsidR="00D46AA2" w:rsidRDefault="00F974AF">
            <w:pPr>
              <w:ind w:firstLine="0"/>
              <w:jc w:val="center"/>
              <w:rPr>
                <w:b/>
                <w:sz w:val="22"/>
              </w:rPr>
            </w:pPr>
            <w:r>
              <w:rPr>
                <w:b/>
                <w:sz w:val="22"/>
              </w:rPr>
              <w:t>Комментарии эксперта</w:t>
            </w: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6"/>
              </w:numPr>
              <w:contextualSpacing/>
              <w:jc w:val="left"/>
              <w:rPr>
                <w:sz w:val="22"/>
              </w:rPr>
            </w:pPr>
            <w:r>
              <w:rPr>
                <w:sz w:val="22"/>
              </w:rPr>
              <w:t xml:space="preserve">наличие комфортной зоны отдыха (ожидания) </w:t>
            </w:r>
          </w:p>
        </w:tc>
        <w:tc>
          <w:tcPr>
            <w:tcW w:w="1560"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c>
          <w:tcPr>
            <w:tcW w:w="1658"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6"/>
              </w:numPr>
              <w:ind w:left="0" w:firstLine="0"/>
              <w:contextualSpacing/>
              <w:jc w:val="left"/>
              <w:rPr>
                <w:sz w:val="22"/>
              </w:rPr>
            </w:pPr>
            <w:r>
              <w:rPr>
                <w:sz w:val="22"/>
              </w:rPr>
              <w:t xml:space="preserve">наличие и понятность навигации внутри организации </w:t>
            </w:r>
          </w:p>
        </w:tc>
        <w:tc>
          <w:tcPr>
            <w:tcW w:w="1560"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c>
          <w:tcPr>
            <w:tcW w:w="1658"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6"/>
              </w:numPr>
              <w:ind w:left="0" w:firstLine="0"/>
              <w:contextualSpacing/>
              <w:jc w:val="left"/>
              <w:rPr>
                <w:sz w:val="22"/>
              </w:rPr>
            </w:pPr>
            <w:r>
              <w:rPr>
                <w:sz w:val="22"/>
              </w:rPr>
              <w:t>наличие и доступность питьевой воды</w:t>
            </w:r>
          </w:p>
        </w:tc>
        <w:tc>
          <w:tcPr>
            <w:tcW w:w="1560"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c>
          <w:tcPr>
            <w:tcW w:w="1658"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6"/>
              </w:numPr>
              <w:ind w:left="0" w:firstLine="0"/>
              <w:contextualSpacing/>
              <w:jc w:val="left"/>
              <w:rPr>
                <w:sz w:val="22"/>
              </w:rPr>
            </w:pPr>
            <w:r>
              <w:rPr>
                <w:sz w:val="22"/>
              </w:rPr>
              <w:t>наличие и доступность санитарно-гигиенических помещений (чистота помещений, наличие мыла, воды, туалетной бумаги и пр.)</w:t>
            </w:r>
          </w:p>
        </w:tc>
        <w:tc>
          <w:tcPr>
            <w:tcW w:w="1560"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c>
          <w:tcPr>
            <w:tcW w:w="1658"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6"/>
              </w:numPr>
              <w:ind w:left="0" w:firstLine="0"/>
              <w:contextualSpacing/>
              <w:jc w:val="left"/>
              <w:rPr>
                <w:sz w:val="22"/>
              </w:rPr>
            </w:pPr>
            <w:r>
              <w:rPr>
                <w:sz w:val="22"/>
              </w:rPr>
              <w:t xml:space="preserve">санитарное состояние помещений организации </w:t>
            </w:r>
          </w:p>
        </w:tc>
        <w:tc>
          <w:tcPr>
            <w:tcW w:w="1560"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c>
          <w:tcPr>
            <w:tcW w:w="1658" w:type="dxa"/>
            <w:tcBorders>
              <w:top w:val="single" w:sz="4" w:space="0" w:color="000000"/>
              <w:left w:val="single" w:sz="4" w:space="0" w:color="000000"/>
              <w:bottom w:val="single" w:sz="4" w:space="0" w:color="000000"/>
              <w:right w:val="single" w:sz="4" w:space="0" w:color="000000"/>
            </w:tcBorders>
          </w:tcPr>
          <w:p w:rsidR="00D46AA2" w:rsidRDefault="00D46AA2">
            <w:pPr>
              <w:ind w:firstLine="0"/>
              <w:jc w:val="center"/>
              <w:rPr>
                <w:sz w:val="22"/>
              </w:rPr>
            </w:pPr>
          </w:p>
        </w:tc>
      </w:tr>
    </w:tbl>
    <w:p w:rsidR="00D46AA2" w:rsidRDefault="00D46AA2">
      <w:pPr>
        <w:widowControl w:val="0"/>
        <w:spacing w:line="276" w:lineRule="auto"/>
        <w:ind w:firstLine="0"/>
        <w:rPr>
          <w:b/>
          <w:i/>
          <w:sz w:val="24"/>
        </w:rPr>
      </w:pPr>
    </w:p>
    <w:p w:rsidR="00D46AA2" w:rsidRDefault="00F974AF">
      <w:pPr>
        <w:widowControl w:val="0"/>
        <w:spacing w:line="276" w:lineRule="auto"/>
        <w:jc w:val="right"/>
        <w:rPr>
          <w:sz w:val="24"/>
        </w:rPr>
      </w:pPr>
      <w:r>
        <w:rPr>
          <w:sz w:val="24"/>
        </w:rPr>
        <w:lastRenderedPageBreak/>
        <w:t>Таблица 5</w:t>
      </w:r>
    </w:p>
    <w:p w:rsidR="00D46AA2" w:rsidRDefault="00F974AF">
      <w:pPr>
        <w:widowControl w:val="0"/>
        <w:spacing w:line="276" w:lineRule="auto"/>
        <w:ind w:firstLine="0"/>
        <w:rPr>
          <w:i/>
          <w:sz w:val="24"/>
        </w:rPr>
      </w:pPr>
      <w:r>
        <w:rPr>
          <w:b/>
          <w:i/>
          <w:sz w:val="24"/>
        </w:rPr>
        <w:t>Показатель № 3.1:</w:t>
      </w:r>
      <w:r>
        <w:rPr>
          <w:i/>
          <w:sz w:val="24"/>
        </w:rPr>
        <w:t xml:space="preserve"> Оборудование территории, прилегающей к организации, и ее помещений с учетом доступности для инвалидов.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4"/>
        <w:gridCol w:w="1585"/>
        <w:gridCol w:w="1701"/>
      </w:tblGrid>
      <w:tr w:rsidR="00D46AA2">
        <w:trPr>
          <w:trHeight w:val="255"/>
        </w:trPr>
        <w:tc>
          <w:tcPr>
            <w:tcW w:w="6374"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ind w:firstLine="0"/>
              <w:jc w:val="center"/>
              <w:rPr>
                <w:b/>
                <w:sz w:val="22"/>
              </w:rPr>
            </w:pPr>
            <w:r>
              <w:rPr>
                <w:b/>
                <w:sz w:val="22"/>
              </w:rPr>
              <w:t>Параметры оценки</w:t>
            </w:r>
          </w:p>
        </w:tc>
        <w:tc>
          <w:tcPr>
            <w:tcW w:w="1585" w:type="dxa"/>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jc w:val="center"/>
              <w:rPr>
                <w:b/>
                <w:sz w:val="22"/>
              </w:rPr>
            </w:pPr>
            <w:r>
              <w:rPr>
                <w:b/>
                <w:sz w:val="22"/>
              </w:rPr>
              <w:t>Отметка о выполнении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jc w:val="center"/>
              <w:rPr>
                <w:b/>
                <w:sz w:val="22"/>
              </w:rPr>
            </w:pPr>
            <w:r>
              <w:rPr>
                <w:b/>
                <w:sz w:val="22"/>
              </w:rPr>
              <w:t>Комментарии эксперта</w:t>
            </w:r>
          </w:p>
        </w:tc>
      </w:tr>
      <w:tr w:rsidR="00D46AA2">
        <w:trPr>
          <w:trHeight w:val="255"/>
        </w:trPr>
        <w:tc>
          <w:tcPr>
            <w:tcW w:w="6374"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7"/>
              </w:numPr>
              <w:ind w:left="0" w:firstLine="0"/>
              <w:jc w:val="left"/>
              <w:rPr>
                <w:sz w:val="22"/>
              </w:rPr>
            </w:pPr>
            <w:r>
              <w:rPr>
                <w:sz w:val="22"/>
              </w:rPr>
              <w:t>оборудование входных групп пандусами (подъемными платформами)</w:t>
            </w:r>
          </w:p>
        </w:tc>
        <w:tc>
          <w:tcPr>
            <w:tcW w:w="1585"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374"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7"/>
              </w:numPr>
              <w:ind w:left="0" w:firstLine="0"/>
              <w:jc w:val="left"/>
              <w:rPr>
                <w:sz w:val="22"/>
              </w:rPr>
            </w:pPr>
            <w:r>
              <w:rPr>
                <w:sz w:val="22"/>
              </w:rPr>
              <w:t>наличие выделенных стоянок для автотранспортных средств инвалидов</w:t>
            </w:r>
          </w:p>
        </w:tc>
        <w:tc>
          <w:tcPr>
            <w:tcW w:w="1585"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374"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7"/>
              </w:numPr>
              <w:ind w:left="0" w:firstLine="0"/>
              <w:jc w:val="left"/>
              <w:rPr>
                <w:sz w:val="22"/>
              </w:rPr>
            </w:pPr>
            <w:r>
              <w:rPr>
                <w:sz w:val="22"/>
              </w:rPr>
              <w:t>наличие адаптированных лифтов, поручней, расширенных дверных проемов</w:t>
            </w:r>
          </w:p>
        </w:tc>
        <w:tc>
          <w:tcPr>
            <w:tcW w:w="1585"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374"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numPr>
                <w:ilvl w:val="0"/>
                <w:numId w:val="17"/>
              </w:numPr>
              <w:ind w:left="0" w:firstLine="0"/>
              <w:jc w:val="left"/>
              <w:rPr>
                <w:sz w:val="22"/>
              </w:rPr>
            </w:pPr>
            <w:r>
              <w:rPr>
                <w:sz w:val="22"/>
              </w:rPr>
              <w:t>наличие сменных кресел-колясок</w:t>
            </w:r>
          </w:p>
        </w:tc>
        <w:tc>
          <w:tcPr>
            <w:tcW w:w="1585"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374"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7"/>
              </w:numPr>
              <w:spacing w:line="276" w:lineRule="auto"/>
              <w:ind w:left="0" w:firstLine="0"/>
              <w:contextualSpacing/>
              <w:jc w:val="left"/>
              <w:rPr>
                <w:sz w:val="22"/>
              </w:rPr>
            </w:pPr>
            <w:r>
              <w:rPr>
                <w:sz w:val="22"/>
              </w:rPr>
              <w:t>наличие специально оборудованных для инвалидов санитарно-гигиенических помещений</w:t>
            </w:r>
          </w:p>
        </w:tc>
        <w:tc>
          <w:tcPr>
            <w:tcW w:w="1585"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bl>
    <w:p w:rsidR="00D46AA2" w:rsidRDefault="00D46AA2">
      <w:pPr>
        <w:widowControl w:val="0"/>
        <w:spacing w:line="276" w:lineRule="auto"/>
        <w:ind w:firstLine="0"/>
        <w:jc w:val="left"/>
        <w:rPr>
          <w:sz w:val="24"/>
        </w:rPr>
      </w:pPr>
    </w:p>
    <w:p w:rsidR="00D46AA2" w:rsidRDefault="00F974AF">
      <w:pPr>
        <w:widowControl w:val="0"/>
        <w:spacing w:line="276" w:lineRule="auto"/>
        <w:ind w:firstLine="720"/>
        <w:jc w:val="right"/>
        <w:rPr>
          <w:sz w:val="24"/>
        </w:rPr>
      </w:pPr>
      <w:r>
        <w:rPr>
          <w:sz w:val="24"/>
        </w:rPr>
        <w:t>Таблица 6</w:t>
      </w:r>
    </w:p>
    <w:p w:rsidR="00D46AA2" w:rsidRDefault="00F974AF">
      <w:pPr>
        <w:widowControl w:val="0"/>
        <w:spacing w:line="276" w:lineRule="auto"/>
        <w:ind w:firstLine="0"/>
        <w:rPr>
          <w:i/>
          <w:sz w:val="24"/>
        </w:rPr>
      </w:pPr>
      <w:r>
        <w:rPr>
          <w:b/>
          <w:i/>
          <w:sz w:val="24"/>
        </w:rPr>
        <w:t>Показатель № 3.2:</w:t>
      </w:r>
      <w:r>
        <w:rPr>
          <w:i/>
          <w:sz w:val="24"/>
        </w:rPr>
        <w:t xml:space="preserve"> Обеспечение в организации условий доступности, позволяющих инвалидам получать услуги наравне с другими.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1478"/>
        <w:gridCol w:w="1701"/>
      </w:tblGrid>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widowControl w:val="0"/>
              <w:ind w:firstLine="720"/>
              <w:jc w:val="center"/>
              <w:rPr>
                <w:b/>
                <w:sz w:val="22"/>
              </w:rPr>
            </w:pPr>
            <w:r>
              <w:rPr>
                <w:b/>
                <w:sz w:val="22"/>
              </w:rPr>
              <w:t>Параметры оценки</w:t>
            </w:r>
          </w:p>
        </w:tc>
        <w:tc>
          <w:tcPr>
            <w:tcW w:w="1478" w:type="dxa"/>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jc w:val="center"/>
              <w:rPr>
                <w:b/>
                <w:sz w:val="22"/>
              </w:rPr>
            </w:pPr>
            <w:r>
              <w:rPr>
                <w:b/>
                <w:sz w:val="22"/>
              </w:rPr>
              <w:t>Отметка о выполнении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D46AA2" w:rsidRDefault="00F974AF">
            <w:pPr>
              <w:spacing w:line="276" w:lineRule="auto"/>
              <w:ind w:firstLine="0"/>
              <w:jc w:val="center"/>
              <w:rPr>
                <w:b/>
                <w:sz w:val="22"/>
              </w:rPr>
            </w:pPr>
            <w:r>
              <w:rPr>
                <w:b/>
                <w:sz w:val="22"/>
              </w:rPr>
              <w:t>Комментарии эксперта</w:t>
            </w: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8"/>
              </w:numPr>
              <w:spacing w:after="160" w:line="276" w:lineRule="auto"/>
              <w:contextualSpacing/>
              <w:jc w:val="left"/>
              <w:rPr>
                <w:sz w:val="22"/>
              </w:rPr>
            </w:pPr>
            <w:r>
              <w:rPr>
                <w:sz w:val="22"/>
              </w:rPr>
              <w:t>дублирование для инвалидов по слуху и зрению звуковой и зрительной информации</w:t>
            </w:r>
          </w:p>
        </w:tc>
        <w:tc>
          <w:tcPr>
            <w:tcW w:w="1478"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8"/>
              </w:numPr>
              <w:spacing w:after="160" w:line="276" w:lineRule="auto"/>
              <w:ind w:left="431" w:firstLine="0"/>
              <w:contextualSpacing/>
              <w:jc w:val="left"/>
              <w:rPr>
                <w:sz w:val="22"/>
              </w:rPr>
            </w:pPr>
            <w:r>
              <w:rPr>
                <w:sz w:val="22"/>
              </w:rPr>
              <w:t>дублирование надписей, знаков и иной текстовой и графической информации знаками, выполненными рельефно-точечным шрифтом Брайля</w:t>
            </w:r>
          </w:p>
        </w:tc>
        <w:tc>
          <w:tcPr>
            <w:tcW w:w="1478"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8"/>
              </w:numPr>
              <w:spacing w:after="160" w:line="276" w:lineRule="auto"/>
              <w:ind w:left="431" w:firstLine="0"/>
              <w:contextualSpacing/>
              <w:jc w:val="left"/>
              <w:rPr>
                <w:sz w:val="22"/>
              </w:rPr>
            </w:pPr>
            <w:r>
              <w:rPr>
                <w:sz w:val="22"/>
              </w:rPr>
              <w:t xml:space="preserve">возможность предоставления инвалидам по слуху (слуху и зрению) услуг </w:t>
            </w:r>
            <w:proofErr w:type="spellStart"/>
            <w:r>
              <w:rPr>
                <w:sz w:val="22"/>
              </w:rPr>
              <w:t>сурдопереводчика</w:t>
            </w:r>
            <w:proofErr w:type="spellEnd"/>
            <w:r>
              <w:rPr>
                <w:sz w:val="22"/>
              </w:rPr>
              <w:t xml:space="preserve"> (</w:t>
            </w:r>
            <w:proofErr w:type="spellStart"/>
            <w:r>
              <w:rPr>
                <w:sz w:val="22"/>
              </w:rPr>
              <w:t>тифлосурдопереводчика</w:t>
            </w:r>
            <w:proofErr w:type="spellEnd"/>
            <w:r>
              <w:rPr>
                <w:sz w:val="22"/>
              </w:rPr>
              <w:t>)</w:t>
            </w:r>
          </w:p>
        </w:tc>
        <w:tc>
          <w:tcPr>
            <w:tcW w:w="1478"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8"/>
              </w:numPr>
              <w:spacing w:after="160" w:line="276" w:lineRule="auto"/>
              <w:ind w:left="431" w:firstLine="0"/>
              <w:contextualSpacing/>
              <w:jc w:val="left"/>
              <w:rPr>
                <w:sz w:val="22"/>
              </w:rPr>
            </w:pPr>
            <w:r>
              <w:rPr>
                <w:sz w:val="22"/>
              </w:rPr>
              <w:t>наличие альтернативной версии официального сайта организации для инвалидов по зрению</w:t>
            </w:r>
          </w:p>
        </w:tc>
        <w:tc>
          <w:tcPr>
            <w:tcW w:w="1478"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8"/>
              </w:numPr>
              <w:spacing w:after="160" w:line="276" w:lineRule="auto"/>
              <w:ind w:left="431" w:firstLine="0"/>
              <w:contextualSpacing/>
              <w:jc w:val="left"/>
              <w:rPr>
                <w:sz w:val="22"/>
              </w:rPr>
            </w:pPr>
            <w:r>
              <w:rPr>
                <w:sz w:val="22"/>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478"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r w:rsidR="00D46AA2">
        <w:trPr>
          <w:trHeight w:val="255"/>
        </w:trPr>
        <w:tc>
          <w:tcPr>
            <w:tcW w:w="6516" w:type="dxa"/>
            <w:tcBorders>
              <w:top w:val="single" w:sz="4" w:space="0" w:color="000000"/>
              <w:left w:val="single" w:sz="4" w:space="0" w:color="000000"/>
              <w:bottom w:val="single" w:sz="4" w:space="0" w:color="000000"/>
              <w:right w:val="single" w:sz="4" w:space="0" w:color="000000"/>
            </w:tcBorders>
            <w:vAlign w:val="center"/>
          </w:tcPr>
          <w:p w:rsidR="00D46AA2" w:rsidRDefault="00F974AF">
            <w:pPr>
              <w:numPr>
                <w:ilvl w:val="0"/>
                <w:numId w:val="18"/>
              </w:numPr>
              <w:spacing w:after="160" w:line="276" w:lineRule="auto"/>
              <w:ind w:left="431" w:firstLine="0"/>
              <w:contextualSpacing/>
              <w:jc w:val="left"/>
              <w:rPr>
                <w:sz w:val="22"/>
              </w:rPr>
            </w:pPr>
            <w:r>
              <w:rPr>
                <w:sz w:val="22"/>
              </w:rPr>
              <w:t>наличие возможности предоставления услуги в дистанционном режиме или на дому</w:t>
            </w:r>
          </w:p>
        </w:tc>
        <w:tc>
          <w:tcPr>
            <w:tcW w:w="1478"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c>
          <w:tcPr>
            <w:tcW w:w="1701" w:type="dxa"/>
            <w:tcBorders>
              <w:top w:val="single" w:sz="4" w:space="0" w:color="000000"/>
              <w:left w:val="single" w:sz="4" w:space="0" w:color="000000"/>
              <w:bottom w:val="single" w:sz="4" w:space="0" w:color="000000"/>
              <w:right w:val="single" w:sz="4" w:space="0" w:color="000000"/>
            </w:tcBorders>
          </w:tcPr>
          <w:p w:rsidR="00D46AA2" w:rsidRDefault="00D46AA2">
            <w:pPr>
              <w:spacing w:line="276" w:lineRule="auto"/>
              <w:ind w:firstLine="0"/>
              <w:jc w:val="center"/>
              <w:rPr>
                <w:sz w:val="22"/>
              </w:rPr>
            </w:pPr>
          </w:p>
        </w:tc>
      </w:tr>
    </w:tbl>
    <w:p w:rsidR="00D46AA2" w:rsidRDefault="00F974AF">
      <w:pPr>
        <w:ind w:firstLine="0"/>
        <w:jc w:val="left"/>
        <w:rPr>
          <w:b/>
          <w:sz w:val="24"/>
        </w:rPr>
      </w:pPr>
      <w:r>
        <w:rPr>
          <w:b/>
          <w:sz w:val="24"/>
        </w:rPr>
        <w:t>Рекомендации эксперта:</w:t>
      </w:r>
    </w:p>
    <w:p w:rsidR="00D46AA2" w:rsidRDefault="00F974AF">
      <w:pPr>
        <w:ind w:firstLine="0"/>
        <w:jc w:val="left"/>
        <w:rPr>
          <w:b/>
          <w:sz w:val="24"/>
        </w:rPr>
      </w:pPr>
      <w:r>
        <w:rPr>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6AA2" w:rsidRDefault="00D46AA2">
      <w:pPr>
        <w:spacing w:after="160" w:line="264" w:lineRule="auto"/>
        <w:ind w:firstLine="0"/>
        <w:jc w:val="left"/>
      </w:pPr>
    </w:p>
    <w:p w:rsidR="00D46AA2" w:rsidRDefault="00D46AA2">
      <w:pPr>
        <w:spacing w:after="160" w:line="264" w:lineRule="auto"/>
        <w:ind w:firstLine="0"/>
        <w:jc w:val="left"/>
      </w:pPr>
    </w:p>
    <w:p w:rsidR="00D46AA2" w:rsidRDefault="00F974AF">
      <w:pPr>
        <w:spacing w:after="160" w:line="264" w:lineRule="auto"/>
        <w:ind w:firstLine="0"/>
        <w:jc w:val="left"/>
        <w:rPr>
          <w:sz w:val="24"/>
        </w:rPr>
      </w:pPr>
      <w:r>
        <w:rPr>
          <w:sz w:val="24"/>
        </w:rPr>
        <w:t xml:space="preserve">Представителя организации (должность): </w:t>
      </w:r>
    </w:p>
    <w:p w:rsidR="00D46AA2" w:rsidRDefault="00F974AF">
      <w:pPr>
        <w:spacing w:after="160" w:line="264" w:lineRule="auto"/>
        <w:ind w:firstLine="0"/>
        <w:jc w:val="left"/>
        <w:rPr>
          <w:sz w:val="24"/>
        </w:rPr>
      </w:pPr>
      <w:r>
        <w:rPr>
          <w:sz w:val="24"/>
        </w:rPr>
        <w:t>Подпись: _________________ /___________________________________/</w:t>
      </w:r>
    </w:p>
    <w:p w:rsidR="00D46AA2" w:rsidRDefault="00D46AA2">
      <w:pPr>
        <w:spacing w:after="160" w:line="264" w:lineRule="auto"/>
        <w:ind w:firstLine="0"/>
        <w:jc w:val="left"/>
        <w:rPr>
          <w:rFonts w:ascii="Calibri" w:hAnsi="Calibri"/>
          <w:sz w:val="22"/>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jc w:val="right"/>
        <w:rPr>
          <w:sz w:val="20"/>
        </w:rPr>
      </w:pPr>
    </w:p>
    <w:p w:rsidR="00D46AA2" w:rsidRDefault="00D46AA2">
      <w:pPr>
        <w:tabs>
          <w:tab w:val="center" w:pos="4677"/>
          <w:tab w:val="right" w:pos="9355"/>
        </w:tabs>
        <w:ind w:firstLine="0"/>
        <w:rPr>
          <w:sz w:val="20"/>
        </w:rPr>
      </w:pPr>
    </w:p>
    <w:p w:rsidR="00D46AA2" w:rsidRDefault="00F974AF">
      <w:pPr>
        <w:pStyle w:val="10"/>
        <w:numPr>
          <w:ilvl w:val="0"/>
          <w:numId w:val="0"/>
        </w:numPr>
        <w:ind w:left="1277"/>
        <w:jc w:val="right"/>
        <w:rPr>
          <w:rStyle w:val="affb"/>
          <w:b/>
          <w:smallCaps w:val="0"/>
          <w:color w:val="2E74B5"/>
          <w:spacing w:val="0"/>
        </w:rPr>
      </w:pPr>
      <w:bookmarkStart w:id="11" w:name="__RefHeading___11"/>
      <w:bookmarkEnd w:id="11"/>
      <w:r>
        <w:rPr>
          <w:rStyle w:val="affb"/>
          <w:b/>
          <w:smallCaps w:val="0"/>
          <w:color w:val="2E74B5"/>
          <w:spacing w:val="0"/>
        </w:rPr>
        <w:t>Приложение 2</w:t>
      </w:r>
    </w:p>
    <w:p w:rsidR="00D46AA2" w:rsidRDefault="00D46AA2"/>
    <w:p w:rsidR="00D46AA2" w:rsidRDefault="00F974AF">
      <w:pPr>
        <w:ind w:firstLine="540"/>
        <w:jc w:val="center"/>
        <w:rPr>
          <w:b/>
          <w:sz w:val="20"/>
        </w:rPr>
      </w:pPr>
      <w:r>
        <w:rPr>
          <w:b/>
          <w:sz w:val="20"/>
        </w:rPr>
        <w:t>Анкета для опроса обучающихся и родителей (законных представителей) о качестве условий</w:t>
      </w:r>
    </w:p>
    <w:p w:rsidR="00D46AA2" w:rsidRDefault="00F974AF">
      <w:pPr>
        <w:ind w:firstLine="540"/>
        <w:jc w:val="center"/>
        <w:rPr>
          <w:b/>
          <w:sz w:val="20"/>
        </w:rPr>
      </w:pPr>
      <w:r>
        <w:rPr>
          <w:b/>
          <w:sz w:val="20"/>
        </w:rPr>
        <w:t>осуществления образовательной деятельности образовательными организациями Буденновского муниципального округа Ставропольского края в 2022 году</w:t>
      </w:r>
    </w:p>
    <w:p w:rsidR="00D46AA2" w:rsidRDefault="00D46AA2">
      <w:pPr>
        <w:ind w:firstLine="540"/>
        <w:jc w:val="center"/>
        <w:rPr>
          <w:b/>
          <w:sz w:val="20"/>
        </w:rPr>
      </w:pPr>
    </w:p>
    <w:p w:rsidR="00D46AA2" w:rsidRDefault="00D46AA2">
      <w:pPr>
        <w:ind w:firstLine="540"/>
        <w:jc w:val="center"/>
        <w:rPr>
          <w:b/>
          <w:sz w:val="20"/>
        </w:rPr>
      </w:pPr>
    </w:p>
    <w:p w:rsidR="00D46AA2" w:rsidRDefault="00D46AA2">
      <w:pPr>
        <w:ind w:firstLine="540"/>
        <w:jc w:val="center"/>
        <w:rPr>
          <w:b/>
          <w:sz w:val="20"/>
        </w:rPr>
      </w:pPr>
    </w:p>
    <w:p w:rsidR="00D46AA2" w:rsidRDefault="00F974AF">
      <w:pPr>
        <w:ind w:firstLine="540"/>
        <w:jc w:val="center"/>
        <w:rPr>
          <w:sz w:val="20"/>
        </w:rPr>
      </w:pPr>
      <w:r>
        <w:rPr>
          <w:sz w:val="20"/>
        </w:rPr>
        <w:t>Уважаемый участник опроса!</w:t>
      </w:r>
    </w:p>
    <w:p w:rsidR="00D46AA2" w:rsidRDefault="00D46AA2">
      <w:pPr>
        <w:ind w:firstLine="540"/>
        <w:rPr>
          <w:sz w:val="20"/>
        </w:rPr>
      </w:pPr>
    </w:p>
    <w:p w:rsidR="00D46AA2" w:rsidRDefault="00F974AF">
      <w:pPr>
        <w:ind w:firstLine="540"/>
        <w:rPr>
          <w:sz w:val="20"/>
        </w:rPr>
      </w:pPr>
      <w:r>
        <w:rPr>
          <w:sz w:val="20"/>
        </w:rPr>
        <w:t xml:space="preserve">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деятельность. </w:t>
      </w:r>
      <w:proofErr w:type="gramStart"/>
      <w:r>
        <w:rPr>
          <w:sz w:val="20"/>
        </w:rPr>
        <w:t xml:space="preserve">В опросе могут участвовать родители (законные представители) обучающихся и обучающиеся старше 14 лет. </w:t>
      </w:r>
      <w:proofErr w:type="gramEnd"/>
    </w:p>
    <w:p w:rsidR="00D46AA2" w:rsidRDefault="00F974AF">
      <w:pPr>
        <w:ind w:firstLine="540"/>
        <w:rPr>
          <w:sz w:val="20"/>
        </w:rPr>
      </w:pPr>
      <w:r>
        <w:rPr>
          <w:sz w:val="20"/>
        </w:rPr>
        <w:t xml:space="preserve">Пожалуйста, ответьте на вопросы анкеты.  Ваше мнение позволит улучшить работу образовательной организации и повысить качество оказания образовательных услуг населению. </w:t>
      </w:r>
    </w:p>
    <w:p w:rsidR="00D46AA2" w:rsidRDefault="00F974AF">
      <w:pPr>
        <w:ind w:firstLine="540"/>
        <w:rPr>
          <w:sz w:val="20"/>
        </w:rPr>
      </w:pPr>
      <w:r>
        <w:rPr>
          <w:sz w:val="20"/>
        </w:rPr>
        <w:t>Опрос проводится анонимно. Конфиденциальность высказанного Вами мнения о качестве условий оказания образовательных услуг образовательными организациями гарантируется.</w:t>
      </w:r>
    </w:p>
    <w:p w:rsidR="00D46AA2" w:rsidRDefault="00D46AA2">
      <w:pPr>
        <w:ind w:firstLine="540"/>
        <w:rPr>
          <w:sz w:val="20"/>
        </w:rPr>
      </w:pPr>
    </w:p>
    <w:p w:rsidR="00D46AA2" w:rsidRDefault="00D46AA2">
      <w:pPr>
        <w:ind w:firstLine="540"/>
        <w:rPr>
          <w:sz w:val="20"/>
        </w:rPr>
      </w:pPr>
    </w:p>
    <w:p w:rsidR="00D46AA2" w:rsidRDefault="00F974AF">
      <w:pPr>
        <w:numPr>
          <w:ilvl w:val="0"/>
          <w:numId w:val="19"/>
        </w:numPr>
        <w:spacing w:after="160"/>
        <w:contextualSpacing/>
        <w:jc w:val="left"/>
        <w:rPr>
          <w:b/>
          <w:sz w:val="20"/>
        </w:rPr>
      </w:pPr>
      <w:r>
        <w:rPr>
          <w:b/>
          <w:sz w:val="20"/>
        </w:rPr>
        <w:t>Выберите образовательную организацию, которую Вы хотите оценить:</w:t>
      </w:r>
    </w:p>
    <w:p w:rsidR="00D46AA2" w:rsidRDefault="00F974AF">
      <w:pPr>
        <w:ind w:left="900" w:firstLine="0"/>
        <w:contextualSpacing/>
        <w:rPr>
          <w:sz w:val="20"/>
        </w:rPr>
      </w:pPr>
      <w:r>
        <w:rPr>
          <w:sz w:val="20"/>
        </w:rPr>
        <w:t xml:space="preserve">Список образовательных организаций </w:t>
      </w:r>
    </w:p>
    <w:p w:rsidR="00D46AA2" w:rsidRDefault="00F974AF">
      <w:pPr>
        <w:numPr>
          <w:ilvl w:val="0"/>
          <w:numId w:val="19"/>
        </w:numPr>
        <w:spacing w:after="160"/>
        <w:contextualSpacing/>
        <w:jc w:val="left"/>
        <w:rPr>
          <w:b/>
          <w:sz w:val="20"/>
        </w:rPr>
      </w:pPr>
      <w:r>
        <w:rPr>
          <w:b/>
          <w:sz w:val="20"/>
        </w:rPr>
        <w:t>При посещении образовательной организации обращались ли Вы к информац</w:t>
      </w:r>
      <w:proofErr w:type="gramStart"/>
      <w:r>
        <w:rPr>
          <w:b/>
          <w:sz w:val="20"/>
        </w:rPr>
        <w:t>ии о ее</w:t>
      </w:r>
      <w:proofErr w:type="gramEnd"/>
      <w:r>
        <w:rPr>
          <w:b/>
          <w:sz w:val="20"/>
        </w:rPr>
        <w:t xml:space="preserve"> деятельности, размещенной на информационных стендах в помещениях организации? </w:t>
      </w:r>
    </w:p>
    <w:p w:rsidR="00D46AA2" w:rsidRDefault="00F974AF">
      <w:pPr>
        <w:numPr>
          <w:ilvl w:val="1"/>
          <w:numId w:val="19"/>
        </w:numPr>
        <w:spacing w:after="160"/>
        <w:contextualSpacing/>
        <w:jc w:val="left"/>
        <w:rPr>
          <w:sz w:val="20"/>
        </w:rPr>
      </w:pPr>
      <w:r>
        <w:rPr>
          <w:sz w:val="20"/>
        </w:rPr>
        <w:t xml:space="preserve">Да </w:t>
      </w:r>
    </w:p>
    <w:p w:rsidR="00D46AA2" w:rsidRDefault="00F974AF">
      <w:pPr>
        <w:numPr>
          <w:ilvl w:val="1"/>
          <w:numId w:val="19"/>
        </w:numPr>
        <w:spacing w:after="160"/>
        <w:contextualSpacing/>
        <w:jc w:val="left"/>
        <w:rPr>
          <w:sz w:val="20"/>
        </w:rPr>
      </w:pPr>
      <w:r>
        <w:rPr>
          <w:sz w:val="20"/>
        </w:rPr>
        <w:t>Нет (переход к вопросу №4)</w:t>
      </w:r>
    </w:p>
    <w:p w:rsidR="00D46AA2" w:rsidRDefault="00F974AF">
      <w:pPr>
        <w:numPr>
          <w:ilvl w:val="0"/>
          <w:numId w:val="19"/>
        </w:numPr>
        <w:spacing w:after="160"/>
        <w:contextualSpacing/>
        <w:jc w:val="left"/>
        <w:rPr>
          <w:b/>
          <w:sz w:val="20"/>
        </w:rPr>
      </w:pPr>
      <w:r>
        <w:rPr>
          <w:b/>
          <w:sz w:val="20"/>
        </w:rPr>
        <w:t>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rsidR="00D46AA2" w:rsidRDefault="00F974AF">
      <w:pPr>
        <w:numPr>
          <w:ilvl w:val="1"/>
          <w:numId w:val="19"/>
        </w:numPr>
        <w:spacing w:after="160"/>
        <w:contextualSpacing/>
        <w:jc w:val="left"/>
        <w:rPr>
          <w:sz w:val="20"/>
        </w:rPr>
      </w:pPr>
      <w:r>
        <w:rPr>
          <w:sz w:val="20"/>
        </w:rPr>
        <w:t xml:space="preserve">Да </w:t>
      </w:r>
    </w:p>
    <w:p w:rsidR="00D46AA2" w:rsidRDefault="00F974AF">
      <w:pPr>
        <w:numPr>
          <w:ilvl w:val="1"/>
          <w:numId w:val="19"/>
        </w:numPr>
        <w:spacing w:after="160"/>
        <w:contextualSpacing/>
        <w:jc w:val="left"/>
        <w:rPr>
          <w:sz w:val="20"/>
        </w:rPr>
      </w:pPr>
      <w:r>
        <w:rPr>
          <w:sz w:val="20"/>
        </w:rPr>
        <w:t>Нет</w:t>
      </w:r>
    </w:p>
    <w:p w:rsidR="00D46AA2" w:rsidRDefault="00F974AF">
      <w:pPr>
        <w:numPr>
          <w:ilvl w:val="0"/>
          <w:numId w:val="19"/>
        </w:numPr>
        <w:spacing w:after="160"/>
        <w:contextualSpacing/>
        <w:jc w:val="left"/>
        <w:rPr>
          <w:b/>
          <w:sz w:val="20"/>
        </w:rPr>
      </w:pPr>
      <w:r>
        <w:rPr>
          <w:b/>
          <w:sz w:val="20"/>
        </w:rPr>
        <w:t xml:space="preserve">Пользовались ли Вы официальным сайтом образовательной организации, чтобы получить информацию о ее деятельности? </w:t>
      </w:r>
    </w:p>
    <w:p w:rsidR="00D46AA2" w:rsidRDefault="00F974AF">
      <w:pPr>
        <w:numPr>
          <w:ilvl w:val="1"/>
          <w:numId w:val="19"/>
        </w:numPr>
        <w:spacing w:after="160"/>
        <w:contextualSpacing/>
        <w:jc w:val="left"/>
        <w:rPr>
          <w:sz w:val="20"/>
        </w:rPr>
      </w:pPr>
      <w:r>
        <w:rPr>
          <w:sz w:val="20"/>
        </w:rPr>
        <w:t xml:space="preserve">Да </w:t>
      </w:r>
    </w:p>
    <w:p w:rsidR="00D46AA2" w:rsidRDefault="00F974AF">
      <w:pPr>
        <w:numPr>
          <w:ilvl w:val="1"/>
          <w:numId w:val="19"/>
        </w:numPr>
        <w:spacing w:after="160"/>
        <w:contextualSpacing/>
        <w:jc w:val="left"/>
        <w:rPr>
          <w:sz w:val="20"/>
        </w:rPr>
      </w:pPr>
      <w:r>
        <w:rPr>
          <w:sz w:val="20"/>
        </w:rPr>
        <w:t>Нет (переход к вопросу №6)</w:t>
      </w:r>
    </w:p>
    <w:p w:rsidR="00D46AA2" w:rsidRDefault="00F974AF">
      <w:pPr>
        <w:numPr>
          <w:ilvl w:val="0"/>
          <w:numId w:val="19"/>
        </w:numPr>
        <w:spacing w:after="160"/>
        <w:contextualSpacing/>
        <w:jc w:val="left"/>
        <w:rPr>
          <w:b/>
          <w:sz w:val="20"/>
        </w:rPr>
      </w:pPr>
      <w:r>
        <w:rPr>
          <w:b/>
          <w:sz w:val="20"/>
        </w:rPr>
        <w:t xml:space="preserve">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 </w:t>
      </w:r>
    </w:p>
    <w:p w:rsidR="00D46AA2" w:rsidRDefault="00F974AF">
      <w:pPr>
        <w:numPr>
          <w:ilvl w:val="1"/>
          <w:numId w:val="19"/>
        </w:numPr>
        <w:spacing w:after="160"/>
        <w:contextualSpacing/>
        <w:jc w:val="left"/>
        <w:rPr>
          <w:sz w:val="20"/>
        </w:rPr>
      </w:pPr>
      <w:r>
        <w:rPr>
          <w:sz w:val="20"/>
        </w:rPr>
        <w:t>Да</w:t>
      </w:r>
    </w:p>
    <w:p w:rsidR="00D46AA2" w:rsidRDefault="00F974AF">
      <w:pPr>
        <w:numPr>
          <w:ilvl w:val="1"/>
          <w:numId w:val="19"/>
        </w:numPr>
        <w:spacing w:after="160"/>
        <w:contextualSpacing/>
        <w:jc w:val="left"/>
        <w:rPr>
          <w:sz w:val="20"/>
        </w:rPr>
      </w:pPr>
      <w:r>
        <w:rPr>
          <w:sz w:val="20"/>
        </w:rPr>
        <w:t xml:space="preserve">Нет </w:t>
      </w:r>
    </w:p>
    <w:p w:rsidR="00D46AA2" w:rsidRDefault="00F974AF">
      <w:pPr>
        <w:numPr>
          <w:ilvl w:val="0"/>
          <w:numId w:val="19"/>
        </w:numPr>
        <w:spacing w:after="160"/>
        <w:contextualSpacing/>
        <w:jc w:val="left"/>
        <w:rPr>
          <w:b/>
          <w:sz w:val="20"/>
        </w:rPr>
      </w:pPr>
      <w:r>
        <w:rPr>
          <w:b/>
          <w:sz w:val="20"/>
        </w:rPr>
        <w:t xml:space="preserve">Удовлетворены ли Вы комфортностью условий предоставления образовательных услуг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w:t>
      </w:r>
    </w:p>
    <w:p w:rsidR="00D46AA2" w:rsidRDefault="00F974AF">
      <w:pPr>
        <w:numPr>
          <w:ilvl w:val="1"/>
          <w:numId w:val="19"/>
        </w:numPr>
        <w:spacing w:after="160"/>
        <w:contextualSpacing/>
        <w:jc w:val="left"/>
        <w:rPr>
          <w:sz w:val="20"/>
        </w:rPr>
      </w:pPr>
      <w:r>
        <w:rPr>
          <w:sz w:val="20"/>
        </w:rPr>
        <w:t xml:space="preserve">Да </w:t>
      </w:r>
    </w:p>
    <w:p w:rsidR="00D46AA2" w:rsidRDefault="00F974AF">
      <w:pPr>
        <w:numPr>
          <w:ilvl w:val="1"/>
          <w:numId w:val="19"/>
        </w:numPr>
        <w:spacing w:after="160"/>
        <w:contextualSpacing/>
        <w:jc w:val="left"/>
        <w:rPr>
          <w:sz w:val="20"/>
        </w:rPr>
      </w:pPr>
      <w:r>
        <w:rPr>
          <w:sz w:val="20"/>
        </w:rPr>
        <w:t xml:space="preserve">Нет </w:t>
      </w:r>
    </w:p>
    <w:p w:rsidR="00D46AA2" w:rsidRDefault="00F974AF">
      <w:pPr>
        <w:numPr>
          <w:ilvl w:val="0"/>
          <w:numId w:val="19"/>
        </w:numPr>
        <w:spacing w:after="160"/>
        <w:contextualSpacing/>
        <w:jc w:val="left"/>
        <w:rPr>
          <w:b/>
          <w:sz w:val="20"/>
        </w:rPr>
      </w:pPr>
      <w:r>
        <w:rPr>
          <w:b/>
          <w:sz w:val="20"/>
        </w:rPr>
        <w:t xml:space="preserve">Имеете ли Вы (или лицо, представителем которого Вы являетесь) установленную группу инвалидности? </w:t>
      </w:r>
    </w:p>
    <w:p w:rsidR="00D46AA2" w:rsidRDefault="00F974AF">
      <w:pPr>
        <w:numPr>
          <w:ilvl w:val="1"/>
          <w:numId w:val="19"/>
        </w:numPr>
        <w:spacing w:after="160"/>
        <w:contextualSpacing/>
        <w:jc w:val="left"/>
        <w:rPr>
          <w:sz w:val="20"/>
        </w:rPr>
      </w:pPr>
      <w:r>
        <w:rPr>
          <w:sz w:val="20"/>
        </w:rPr>
        <w:t>Да</w:t>
      </w:r>
    </w:p>
    <w:p w:rsidR="00D46AA2" w:rsidRDefault="00F974AF">
      <w:pPr>
        <w:numPr>
          <w:ilvl w:val="1"/>
          <w:numId w:val="19"/>
        </w:numPr>
        <w:spacing w:after="160"/>
        <w:contextualSpacing/>
        <w:jc w:val="left"/>
        <w:rPr>
          <w:sz w:val="20"/>
        </w:rPr>
      </w:pPr>
      <w:r>
        <w:rPr>
          <w:sz w:val="20"/>
        </w:rPr>
        <w:t xml:space="preserve">Нет (переход к вопросу №9) </w:t>
      </w:r>
    </w:p>
    <w:p w:rsidR="00D46AA2" w:rsidRDefault="00F974AF">
      <w:pPr>
        <w:numPr>
          <w:ilvl w:val="0"/>
          <w:numId w:val="19"/>
        </w:numPr>
        <w:spacing w:after="160"/>
        <w:contextualSpacing/>
        <w:jc w:val="left"/>
        <w:rPr>
          <w:b/>
          <w:sz w:val="20"/>
        </w:rPr>
      </w:pPr>
      <w:r>
        <w:rPr>
          <w:b/>
          <w:sz w:val="20"/>
        </w:rPr>
        <w:t xml:space="preserve">Удовлетворены ли Вы доступностью предоставления образовательных услуг для инвалидов в организации?  </w:t>
      </w:r>
    </w:p>
    <w:p w:rsidR="00D46AA2" w:rsidRDefault="00F974AF">
      <w:pPr>
        <w:numPr>
          <w:ilvl w:val="1"/>
          <w:numId w:val="19"/>
        </w:numPr>
        <w:spacing w:after="160"/>
        <w:contextualSpacing/>
        <w:jc w:val="left"/>
        <w:rPr>
          <w:sz w:val="20"/>
        </w:rPr>
      </w:pPr>
      <w:r>
        <w:rPr>
          <w:sz w:val="20"/>
        </w:rPr>
        <w:t xml:space="preserve">Да </w:t>
      </w:r>
    </w:p>
    <w:p w:rsidR="00D46AA2" w:rsidRDefault="00F974AF">
      <w:pPr>
        <w:numPr>
          <w:ilvl w:val="1"/>
          <w:numId w:val="19"/>
        </w:numPr>
        <w:spacing w:after="160"/>
        <w:contextualSpacing/>
        <w:jc w:val="left"/>
        <w:rPr>
          <w:sz w:val="20"/>
        </w:rPr>
      </w:pPr>
      <w:r>
        <w:rPr>
          <w:sz w:val="20"/>
        </w:rPr>
        <w:t xml:space="preserve">Нет </w:t>
      </w:r>
    </w:p>
    <w:p w:rsidR="00D46AA2" w:rsidRDefault="00F974AF">
      <w:pPr>
        <w:numPr>
          <w:ilvl w:val="0"/>
          <w:numId w:val="19"/>
        </w:numPr>
        <w:spacing w:after="160"/>
        <w:contextualSpacing/>
        <w:jc w:val="left"/>
        <w:rPr>
          <w:b/>
          <w:sz w:val="20"/>
        </w:rPr>
      </w:pPr>
      <w:r>
        <w:rPr>
          <w:b/>
          <w:sz w:val="20"/>
        </w:rPr>
        <w:t xml:space="preserve">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 </w:t>
      </w:r>
    </w:p>
    <w:p w:rsidR="00D46AA2" w:rsidRDefault="00F974AF">
      <w:pPr>
        <w:numPr>
          <w:ilvl w:val="1"/>
          <w:numId w:val="19"/>
        </w:numPr>
        <w:spacing w:after="160"/>
        <w:contextualSpacing/>
        <w:jc w:val="left"/>
        <w:rPr>
          <w:sz w:val="20"/>
        </w:rPr>
      </w:pPr>
      <w:r>
        <w:rPr>
          <w:sz w:val="20"/>
        </w:rPr>
        <w:t xml:space="preserve">Да </w:t>
      </w:r>
    </w:p>
    <w:p w:rsidR="00D46AA2" w:rsidRDefault="00F974AF">
      <w:pPr>
        <w:numPr>
          <w:ilvl w:val="1"/>
          <w:numId w:val="19"/>
        </w:numPr>
        <w:spacing w:after="160"/>
        <w:contextualSpacing/>
        <w:jc w:val="left"/>
        <w:rPr>
          <w:sz w:val="20"/>
        </w:rPr>
      </w:pPr>
      <w:r>
        <w:rPr>
          <w:sz w:val="20"/>
        </w:rPr>
        <w:t xml:space="preserve">Нет </w:t>
      </w:r>
    </w:p>
    <w:p w:rsidR="00D46AA2" w:rsidRDefault="00F974AF">
      <w:pPr>
        <w:numPr>
          <w:ilvl w:val="0"/>
          <w:numId w:val="19"/>
        </w:numPr>
        <w:spacing w:after="160"/>
        <w:contextualSpacing/>
        <w:jc w:val="left"/>
        <w:rPr>
          <w:b/>
          <w:sz w:val="20"/>
        </w:rPr>
      </w:pPr>
      <w:r>
        <w:rPr>
          <w:b/>
          <w:sz w:val="20"/>
        </w:rPr>
        <w:t xml:space="preserve">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 </w:t>
      </w:r>
    </w:p>
    <w:p w:rsidR="00D46AA2" w:rsidRDefault="00F974AF">
      <w:pPr>
        <w:numPr>
          <w:ilvl w:val="1"/>
          <w:numId w:val="19"/>
        </w:numPr>
        <w:spacing w:after="160"/>
        <w:contextualSpacing/>
        <w:jc w:val="left"/>
        <w:rPr>
          <w:sz w:val="20"/>
        </w:rPr>
      </w:pPr>
      <w:r>
        <w:rPr>
          <w:sz w:val="20"/>
        </w:rPr>
        <w:t xml:space="preserve">Да </w:t>
      </w:r>
    </w:p>
    <w:p w:rsidR="00D46AA2" w:rsidRDefault="00F974AF">
      <w:pPr>
        <w:numPr>
          <w:ilvl w:val="1"/>
          <w:numId w:val="19"/>
        </w:numPr>
        <w:spacing w:after="160"/>
        <w:contextualSpacing/>
        <w:jc w:val="left"/>
        <w:rPr>
          <w:sz w:val="20"/>
        </w:rPr>
      </w:pPr>
      <w:r>
        <w:rPr>
          <w:sz w:val="20"/>
        </w:rPr>
        <w:t xml:space="preserve">Нет </w:t>
      </w:r>
    </w:p>
    <w:p w:rsidR="00D46AA2" w:rsidRDefault="00F974AF">
      <w:pPr>
        <w:numPr>
          <w:ilvl w:val="0"/>
          <w:numId w:val="19"/>
        </w:numPr>
        <w:spacing w:after="160"/>
        <w:contextualSpacing/>
        <w:jc w:val="left"/>
        <w:rPr>
          <w:b/>
          <w:sz w:val="20"/>
        </w:rPr>
      </w:pPr>
      <w:r>
        <w:rPr>
          <w:b/>
          <w:sz w:val="20"/>
        </w:rPr>
        <w:t xml:space="preserve">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образовательным услугам), раздел «Часто задаваемые вопросы», анкета для опроса граждан на сайте и прочие)? </w:t>
      </w:r>
    </w:p>
    <w:p w:rsidR="00D46AA2" w:rsidRDefault="00F974AF">
      <w:pPr>
        <w:numPr>
          <w:ilvl w:val="1"/>
          <w:numId w:val="19"/>
        </w:numPr>
        <w:spacing w:after="160"/>
        <w:contextualSpacing/>
        <w:jc w:val="left"/>
        <w:rPr>
          <w:sz w:val="20"/>
        </w:rPr>
      </w:pPr>
      <w:r>
        <w:rPr>
          <w:sz w:val="20"/>
        </w:rPr>
        <w:t>Да</w:t>
      </w:r>
    </w:p>
    <w:p w:rsidR="00D46AA2" w:rsidRDefault="00F974AF">
      <w:pPr>
        <w:numPr>
          <w:ilvl w:val="1"/>
          <w:numId w:val="19"/>
        </w:numPr>
        <w:spacing w:after="160"/>
        <w:contextualSpacing/>
        <w:jc w:val="left"/>
        <w:rPr>
          <w:sz w:val="20"/>
        </w:rPr>
      </w:pPr>
      <w:r>
        <w:rPr>
          <w:sz w:val="20"/>
        </w:rPr>
        <w:t xml:space="preserve">Нет (переход к вопросу №13) </w:t>
      </w:r>
    </w:p>
    <w:p w:rsidR="00D46AA2" w:rsidRDefault="00F974AF">
      <w:pPr>
        <w:numPr>
          <w:ilvl w:val="0"/>
          <w:numId w:val="19"/>
        </w:numPr>
        <w:spacing w:after="160"/>
        <w:contextualSpacing/>
        <w:jc w:val="left"/>
        <w:rPr>
          <w:b/>
          <w:sz w:val="20"/>
        </w:rPr>
      </w:pPr>
      <w:r>
        <w:rPr>
          <w:b/>
          <w:sz w:val="20"/>
        </w:rPr>
        <w:t xml:space="preserve">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образовательным услугам) и в прочих дистанционных формах)? </w:t>
      </w:r>
    </w:p>
    <w:p w:rsidR="00D46AA2" w:rsidRDefault="00F974AF">
      <w:pPr>
        <w:numPr>
          <w:ilvl w:val="1"/>
          <w:numId w:val="19"/>
        </w:numPr>
        <w:spacing w:after="160"/>
        <w:contextualSpacing/>
        <w:jc w:val="left"/>
        <w:rPr>
          <w:sz w:val="20"/>
        </w:rPr>
      </w:pPr>
      <w:r>
        <w:rPr>
          <w:sz w:val="20"/>
        </w:rPr>
        <w:lastRenderedPageBreak/>
        <w:t xml:space="preserve">Да </w:t>
      </w:r>
    </w:p>
    <w:p w:rsidR="00D46AA2" w:rsidRDefault="00F974AF">
      <w:pPr>
        <w:numPr>
          <w:ilvl w:val="1"/>
          <w:numId w:val="19"/>
        </w:numPr>
        <w:spacing w:after="160"/>
        <w:contextualSpacing/>
        <w:jc w:val="left"/>
        <w:rPr>
          <w:sz w:val="20"/>
        </w:rPr>
      </w:pPr>
      <w:r>
        <w:rPr>
          <w:sz w:val="20"/>
        </w:rPr>
        <w:t xml:space="preserve">Нет </w:t>
      </w:r>
    </w:p>
    <w:p w:rsidR="00D46AA2" w:rsidRDefault="00F974AF">
      <w:pPr>
        <w:numPr>
          <w:ilvl w:val="0"/>
          <w:numId w:val="19"/>
        </w:numPr>
        <w:spacing w:after="160"/>
        <w:contextualSpacing/>
        <w:jc w:val="left"/>
        <w:rPr>
          <w:b/>
          <w:sz w:val="20"/>
        </w:rPr>
      </w:pPr>
      <w:r>
        <w:rPr>
          <w:b/>
          <w:sz w:val="20"/>
        </w:rPr>
        <w:t xml:space="preserve">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w:t>
      </w:r>
    </w:p>
    <w:p w:rsidR="00D46AA2" w:rsidRDefault="00F974AF">
      <w:pPr>
        <w:numPr>
          <w:ilvl w:val="1"/>
          <w:numId w:val="19"/>
        </w:numPr>
        <w:spacing w:after="160"/>
        <w:contextualSpacing/>
        <w:jc w:val="left"/>
        <w:rPr>
          <w:sz w:val="20"/>
        </w:rPr>
      </w:pPr>
      <w:r>
        <w:rPr>
          <w:sz w:val="20"/>
        </w:rPr>
        <w:t xml:space="preserve">Да </w:t>
      </w:r>
    </w:p>
    <w:p w:rsidR="00D46AA2" w:rsidRDefault="00F974AF">
      <w:pPr>
        <w:numPr>
          <w:ilvl w:val="1"/>
          <w:numId w:val="19"/>
        </w:numPr>
        <w:spacing w:after="160"/>
        <w:contextualSpacing/>
        <w:jc w:val="left"/>
        <w:rPr>
          <w:sz w:val="20"/>
        </w:rPr>
      </w:pPr>
      <w:r>
        <w:rPr>
          <w:sz w:val="20"/>
        </w:rPr>
        <w:t xml:space="preserve">Нет </w:t>
      </w:r>
    </w:p>
    <w:p w:rsidR="00D46AA2" w:rsidRDefault="00F974AF">
      <w:pPr>
        <w:numPr>
          <w:ilvl w:val="0"/>
          <w:numId w:val="19"/>
        </w:numPr>
        <w:spacing w:after="160"/>
        <w:contextualSpacing/>
        <w:jc w:val="left"/>
        <w:rPr>
          <w:b/>
          <w:sz w:val="20"/>
        </w:rPr>
      </w:pPr>
      <w:proofErr w:type="gramStart"/>
      <w:r>
        <w:rPr>
          <w:b/>
          <w:sz w:val="20"/>
        </w:rPr>
        <w:t xml:space="preserve">Удовлетворены ли Вы организационными условиями предоставления образовательных услуг (графиком работы организации, навигацией внутри организации (наличие информационных табличек, указателей, сигнальных табло, </w:t>
      </w:r>
      <w:proofErr w:type="spellStart"/>
      <w:r>
        <w:rPr>
          <w:b/>
          <w:sz w:val="20"/>
        </w:rPr>
        <w:t>инфоматов</w:t>
      </w:r>
      <w:proofErr w:type="spellEnd"/>
      <w:r>
        <w:rPr>
          <w:b/>
          <w:sz w:val="20"/>
        </w:rPr>
        <w:t xml:space="preserve"> и прочие)? </w:t>
      </w:r>
      <w:proofErr w:type="gramEnd"/>
    </w:p>
    <w:p w:rsidR="00D46AA2" w:rsidRDefault="00F974AF">
      <w:pPr>
        <w:numPr>
          <w:ilvl w:val="1"/>
          <w:numId w:val="19"/>
        </w:numPr>
        <w:spacing w:after="160"/>
        <w:contextualSpacing/>
        <w:jc w:val="left"/>
        <w:rPr>
          <w:sz w:val="20"/>
        </w:rPr>
      </w:pPr>
      <w:r>
        <w:rPr>
          <w:sz w:val="20"/>
        </w:rPr>
        <w:t>Да</w:t>
      </w:r>
    </w:p>
    <w:p w:rsidR="00D46AA2" w:rsidRDefault="00F974AF">
      <w:pPr>
        <w:numPr>
          <w:ilvl w:val="1"/>
          <w:numId w:val="19"/>
        </w:numPr>
        <w:spacing w:after="160"/>
        <w:contextualSpacing/>
        <w:jc w:val="left"/>
        <w:rPr>
          <w:sz w:val="20"/>
        </w:rPr>
      </w:pPr>
      <w:r>
        <w:rPr>
          <w:sz w:val="20"/>
        </w:rPr>
        <w:t xml:space="preserve">Нет </w:t>
      </w:r>
    </w:p>
    <w:p w:rsidR="00D46AA2" w:rsidRDefault="00F974AF">
      <w:pPr>
        <w:numPr>
          <w:ilvl w:val="0"/>
          <w:numId w:val="19"/>
        </w:numPr>
        <w:spacing w:after="160"/>
        <w:contextualSpacing/>
        <w:jc w:val="left"/>
        <w:rPr>
          <w:b/>
          <w:sz w:val="20"/>
        </w:rPr>
      </w:pPr>
      <w:r>
        <w:rPr>
          <w:b/>
          <w:sz w:val="20"/>
        </w:rPr>
        <w:t xml:space="preserve">Удовлетворены ли Вы в целом условиями оказания образовательных услуг в образовательной организации? </w:t>
      </w:r>
    </w:p>
    <w:p w:rsidR="00D46AA2" w:rsidRDefault="00F974AF">
      <w:pPr>
        <w:numPr>
          <w:ilvl w:val="1"/>
          <w:numId w:val="19"/>
        </w:numPr>
        <w:spacing w:after="160"/>
        <w:contextualSpacing/>
        <w:jc w:val="left"/>
        <w:rPr>
          <w:sz w:val="20"/>
        </w:rPr>
      </w:pPr>
      <w:r>
        <w:rPr>
          <w:sz w:val="20"/>
        </w:rPr>
        <w:t xml:space="preserve">Да </w:t>
      </w:r>
    </w:p>
    <w:p w:rsidR="00D46AA2" w:rsidRDefault="00F974AF">
      <w:pPr>
        <w:numPr>
          <w:ilvl w:val="1"/>
          <w:numId w:val="19"/>
        </w:numPr>
        <w:spacing w:after="160"/>
        <w:contextualSpacing/>
        <w:jc w:val="left"/>
        <w:rPr>
          <w:sz w:val="20"/>
        </w:rPr>
      </w:pPr>
      <w:r>
        <w:rPr>
          <w:sz w:val="20"/>
        </w:rPr>
        <w:t xml:space="preserve">Нет </w:t>
      </w:r>
    </w:p>
    <w:p w:rsidR="00D46AA2" w:rsidRDefault="00F974AF">
      <w:pPr>
        <w:numPr>
          <w:ilvl w:val="0"/>
          <w:numId w:val="19"/>
        </w:numPr>
        <w:spacing w:after="160"/>
        <w:contextualSpacing/>
        <w:jc w:val="left"/>
        <w:rPr>
          <w:b/>
          <w:sz w:val="20"/>
        </w:rPr>
      </w:pPr>
      <w:r>
        <w:rPr>
          <w:b/>
          <w:sz w:val="20"/>
        </w:rPr>
        <w:t>Ваши предложения по улучшению условий оказания образовательных услуг в данной образовательной организации:</w:t>
      </w:r>
    </w:p>
    <w:p w:rsidR="00D46AA2" w:rsidRDefault="00F974AF">
      <w:pPr>
        <w:ind w:firstLine="540"/>
        <w:rPr>
          <w:sz w:val="20"/>
        </w:rPr>
      </w:pPr>
      <w:r>
        <w:rPr>
          <w:sz w:val="20"/>
        </w:rPr>
        <w:t>__________________________________________________</w:t>
      </w:r>
    </w:p>
    <w:p w:rsidR="00D46AA2" w:rsidRDefault="00F974AF">
      <w:pPr>
        <w:ind w:firstLine="540"/>
        <w:rPr>
          <w:sz w:val="20"/>
        </w:rPr>
      </w:pPr>
      <w:r>
        <w:rPr>
          <w:sz w:val="20"/>
        </w:rPr>
        <w:t>__________________________________________________</w:t>
      </w:r>
    </w:p>
    <w:p w:rsidR="00D46AA2" w:rsidRDefault="00D46AA2">
      <w:pPr>
        <w:ind w:firstLine="540"/>
        <w:rPr>
          <w:b/>
          <w:sz w:val="20"/>
        </w:rPr>
      </w:pPr>
    </w:p>
    <w:p w:rsidR="00D46AA2" w:rsidRDefault="00F974AF">
      <w:pPr>
        <w:numPr>
          <w:ilvl w:val="0"/>
          <w:numId w:val="19"/>
        </w:numPr>
        <w:spacing w:after="160"/>
        <w:contextualSpacing/>
        <w:jc w:val="left"/>
        <w:rPr>
          <w:b/>
          <w:sz w:val="20"/>
        </w:rPr>
      </w:pPr>
      <w:r>
        <w:rPr>
          <w:b/>
          <w:sz w:val="20"/>
        </w:rPr>
        <w:t xml:space="preserve">Выберите категорию получателя образовательных услуг, к которой Вы относитесь: </w:t>
      </w:r>
    </w:p>
    <w:p w:rsidR="00D46AA2" w:rsidRDefault="00F974AF">
      <w:pPr>
        <w:numPr>
          <w:ilvl w:val="1"/>
          <w:numId w:val="19"/>
        </w:numPr>
        <w:spacing w:after="160"/>
        <w:contextualSpacing/>
        <w:jc w:val="left"/>
        <w:rPr>
          <w:sz w:val="20"/>
        </w:rPr>
      </w:pPr>
      <w:r>
        <w:rPr>
          <w:sz w:val="20"/>
        </w:rPr>
        <w:t>Обучающийся</w:t>
      </w:r>
    </w:p>
    <w:p w:rsidR="00D46AA2" w:rsidRDefault="00F974AF">
      <w:pPr>
        <w:numPr>
          <w:ilvl w:val="1"/>
          <w:numId w:val="19"/>
        </w:numPr>
        <w:spacing w:after="160"/>
        <w:contextualSpacing/>
        <w:jc w:val="left"/>
        <w:rPr>
          <w:sz w:val="20"/>
        </w:rPr>
      </w:pPr>
      <w:r>
        <w:rPr>
          <w:sz w:val="20"/>
        </w:rPr>
        <w:t xml:space="preserve">Родитель (законный представитель) </w:t>
      </w:r>
      <w:proofErr w:type="gramStart"/>
      <w:r>
        <w:rPr>
          <w:sz w:val="20"/>
        </w:rPr>
        <w:t>обучающегося</w:t>
      </w:r>
      <w:proofErr w:type="gramEnd"/>
    </w:p>
    <w:p w:rsidR="00D46AA2" w:rsidRDefault="00F974AF">
      <w:pPr>
        <w:numPr>
          <w:ilvl w:val="0"/>
          <w:numId w:val="19"/>
        </w:numPr>
        <w:spacing w:after="160"/>
        <w:contextualSpacing/>
        <w:jc w:val="left"/>
        <w:rPr>
          <w:sz w:val="20"/>
        </w:rPr>
      </w:pPr>
      <w:r>
        <w:rPr>
          <w:b/>
          <w:sz w:val="20"/>
        </w:rPr>
        <w:t>Ваш возраст</w:t>
      </w:r>
      <w:r>
        <w:rPr>
          <w:sz w:val="20"/>
        </w:rPr>
        <w:t xml:space="preserve"> __________ (</w:t>
      </w:r>
      <w:proofErr w:type="gramStart"/>
      <w:r>
        <w:rPr>
          <w:sz w:val="20"/>
        </w:rPr>
        <w:t>укажите</w:t>
      </w:r>
      <w:proofErr w:type="gramEnd"/>
      <w:r>
        <w:rPr>
          <w:sz w:val="20"/>
        </w:rPr>
        <w:t xml:space="preserve"> сколько Вам полных лет)</w:t>
      </w:r>
    </w:p>
    <w:p w:rsidR="00D46AA2" w:rsidRDefault="00F974AF">
      <w:pPr>
        <w:numPr>
          <w:ilvl w:val="0"/>
          <w:numId w:val="19"/>
        </w:numPr>
        <w:spacing w:after="160"/>
        <w:contextualSpacing/>
        <w:jc w:val="left"/>
        <w:rPr>
          <w:sz w:val="20"/>
        </w:rPr>
      </w:pPr>
      <w:r>
        <w:rPr>
          <w:b/>
          <w:sz w:val="20"/>
        </w:rPr>
        <w:t>Ваш пол</w:t>
      </w:r>
    </w:p>
    <w:p w:rsidR="00D46AA2" w:rsidRDefault="00F974AF">
      <w:pPr>
        <w:numPr>
          <w:ilvl w:val="1"/>
          <w:numId w:val="19"/>
        </w:numPr>
        <w:spacing w:after="160"/>
        <w:contextualSpacing/>
        <w:jc w:val="left"/>
        <w:rPr>
          <w:sz w:val="20"/>
        </w:rPr>
      </w:pPr>
      <w:r>
        <w:rPr>
          <w:sz w:val="20"/>
        </w:rPr>
        <w:t>Мужской</w:t>
      </w:r>
    </w:p>
    <w:p w:rsidR="00D46AA2" w:rsidRDefault="00F974AF">
      <w:pPr>
        <w:numPr>
          <w:ilvl w:val="1"/>
          <w:numId w:val="19"/>
        </w:numPr>
        <w:spacing w:after="160"/>
        <w:contextualSpacing/>
        <w:jc w:val="left"/>
        <w:rPr>
          <w:sz w:val="20"/>
        </w:rPr>
      </w:pPr>
      <w:r>
        <w:rPr>
          <w:sz w:val="20"/>
        </w:rPr>
        <w:t>Женский</w:t>
      </w:r>
    </w:p>
    <w:p w:rsidR="00D46AA2" w:rsidRDefault="00D46AA2">
      <w:pPr>
        <w:ind w:firstLine="540"/>
        <w:rPr>
          <w:sz w:val="20"/>
        </w:rPr>
      </w:pPr>
    </w:p>
    <w:p w:rsidR="00D46AA2" w:rsidRDefault="00F974AF">
      <w:pPr>
        <w:ind w:firstLine="540"/>
        <w:rPr>
          <w:sz w:val="20"/>
        </w:rPr>
      </w:pPr>
      <w:r>
        <w:rPr>
          <w:sz w:val="20"/>
        </w:rPr>
        <w:t>Благодарим Вас за участие в опросе!</w:t>
      </w:r>
    </w:p>
    <w:p w:rsidR="00D46AA2" w:rsidRDefault="00D46AA2">
      <w:pPr>
        <w:ind w:firstLine="540"/>
        <w:rPr>
          <w:sz w:val="20"/>
        </w:rPr>
      </w:pPr>
    </w:p>
    <w:p w:rsidR="00D46AA2" w:rsidRDefault="00D46AA2"/>
    <w:sectPr w:rsidR="00D46AA2">
      <w:footerReference w:type="default" r:id="rId13"/>
      <w:footerReference w:type="first" r:id="rId14"/>
      <w:type w:val="continuous"/>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492" w:rsidRDefault="00175492">
      <w:r>
        <w:separator/>
      </w:r>
    </w:p>
  </w:endnote>
  <w:endnote w:type="continuationSeparator" w:id="0">
    <w:p w:rsidR="00175492" w:rsidRDefault="0017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Liberation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XO Thame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AF" w:rsidRDefault="00F974AF">
    <w:pPr>
      <w:framePr w:wrap="around" w:vAnchor="text" w:hAnchor="margin" w:xAlign="right" w:y="1"/>
    </w:pPr>
    <w:r>
      <w:fldChar w:fldCharType="begin"/>
    </w:r>
    <w:r>
      <w:instrText xml:space="preserve">PAGE </w:instrText>
    </w:r>
    <w:r>
      <w:fldChar w:fldCharType="separate"/>
    </w:r>
    <w:r w:rsidR="008D061E">
      <w:rPr>
        <w:noProof/>
      </w:rPr>
      <w:t>4</w:t>
    </w:r>
    <w:r>
      <w:fldChar w:fldCharType="end"/>
    </w:r>
  </w:p>
  <w:p w:rsidR="00F974AF" w:rsidRDefault="00F974AF">
    <w:pPr>
      <w:pStyle w:val="afffb"/>
      <w:jc w:val="right"/>
    </w:pPr>
  </w:p>
  <w:p w:rsidR="00F974AF" w:rsidRDefault="00F974AF">
    <w:pPr>
      <w:pStyle w:val="af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AF" w:rsidRDefault="00F974AF">
    <w:pPr>
      <w:framePr w:wrap="around" w:vAnchor="text" w:hAnchor="margin" w:xAlign="right" w:y="1"/>
    </w:pPr>
    <w:r>
      <w:fldChar w:fldCharType="begin"/>
    </w:r>
    <w:r>
      <w:instrText xml:space="preserve">PAGE </w:instrText>
    </w:r>
    <w:r>
      <w:fldChar w:fldCharType="separate"/>
    </w:r>
    <w:r w:rsidR="008D061E">
      <w:rPr>
        <w:noProof/>
      </w:rPr>
      <w:t>6</w:t>
    </w:r>
    <w:r>
      <w:fldChar w:fldCharType="end"/>
    </w:r>
  </w:p>
  <w:p w:rsidR="00F974AF" w:rsidRDefault="00F974AF">
    <w:pPr>
      <w:pStyle w:val="afffb"/>
      <w:jc w:val="right"/>
    </w:pPr>
  </w:p>
  <w:p w:rsidR="00F974AF" w:rsidRDefault="00F974AF">
    <w:pPr>
      <w:pStyle w:val="aff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AF" w:rsidRDefault="00F974AF">
    <w:pPr>
      <w:pStyle w:val="afffb"/>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AF" w:rsidRDefault="00F974AF">
    <w:pPr>
      <w:pStyle w:val="afffb"/>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AF" w:rsidRDefault="00F974AF">
    <w:pPr>
      <w:framePr w:wrap="around" w:vAnchor="text" w:hAnchor="margin" w:xAlign="right" w:y="1"/>
    </w:pPr>
    <w:r>
      <w:fldChar w:fldCharType="begin"/>
    </w:r>
    <w:r>
      <w:instrText xml:space="preserve">PAGE </w:instrText>
    </w:r>
    <w:r>
      <w:fldChar w:fldCharType="separate"/>
    </w:r>
    <w:r w:rsidR="008D061E">
      <w:rPr>
        <w:noProof/>
      </w:rPr>
      <w:t>72</w:t>
    </w:r>
    <w:r>
      <w:fldChar w:fldCharType="end"/>
    </w:r>
  </w:p>
  <w:p w:rsidR="00F974AF" w:rsidRDefault="00F974AF">
    <w:pPr>
      <w:pStyle w:val="afffb"/>
      <w:jc w:val="right"/>
    </w:pPr>
  </w:p>
  <w:p w:rsidR="00F974AF" w:rsidRDefault="00F974AF">
    <w:pPr>
      <w:pStyle w:val="afffb"/>
      <w:tabs>
        <w:tab w:val="clear" w:pos="4677"/>
        <w:tab w:val="clear" w:pos="9355"/>
        <w:tab w:val="left" w:pos="7769"/>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AF" w:rsidRDefault="00F974AF">
    <w:pPr>
      <w:pStyle w:val="afffb"/>
      <w:jc w:val="right"/>
    </w:pPr>
    <w:r>
      <w:t>190</w:t>
    </w:r>
  </w:p>
  <w:p w:rsidR="00F974AF" w:rsidRDefault="00F974AF">
    <w:pPr>
      <w:pStyle w:val="af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492" w:rsidRDefault="00175492">
      <w:r>
        <w:separator/>
      </w:r>
    </w:p>
  </w:footnote>
  <w:footnote w:type="continuationSeparator" w:id="0">
    <w:p w:rsidR="00175492" w:rsidRDefault="00175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AF" w:rsidRDefault="00F974AF">
    <w:pPr>
      <w:pStyle w:val="aff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E8C"/>
    <w:multiLevelType w:val="multilevel"/>
    <w:tmpl w:val="769A605E"/>
    <w:lvl w:ilvl="0">
      <w:start w:val="2"/>
      <w:numFmt w:val="decimal"/>
      <w:lvlText w:val="%1"/>
      <w:lvlJc w:val="left"/>
      <w:pPr>
        <w:ind w:left="375" w:hanging="375"/>
      </w:pPr>
    </w:lvl>
    <w:lvl w:ilvl="1">
      <w:start w:val="6"/>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nsid w:val="0B7A77A4"/>
    <w:multiLevelType w:val="multilevel"/>
    <w:tmpl w:val="22127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720D29"/>
    <w:multiLevelType w:val="multilevel"/>
    <w:tmpl w:val="45A8AD90"/>
    <w:lvl w:ilvl="0">
      <w:start w:val="1"/>
      <w:numFmt w:val="decimal"/>
      <w:pStyle w:val="a"/>
      <w:lvlText w:val="Диаграмма %1. "/>
      <w:lvlJc w:val="left"/>
      <w:pPr>
        <w:ind w:left="360" w:hanging="360"/>
      </w:pPr>
      <w:rPr>
        <w:rFonts w:ascii="Times New Roman" w:hAnsi="Times New Roman"/>
        <w:i w:val="0"/>
        <w:caps w:val="0"/>
        <w:smallCaps w:val="0"/>
        <w:strike w:val="0"/>
        <w:color w:val="000000"/>
        <w:spacing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1D1D33"/>
    <w:multiLevelType w:val="multilevel"/>
    <w:tmpl w:val="CEAC2BE8"/>
    <w:lvl w:ilvl="0">
      <w:start w:val="1"/>
      <w:numFmt w:val="decimal"/>
      <w:pStyle w:val="1"/>
      <w:lvlText w:val="Таблица %1."/>
      <w:lvlJc w:val="left"/>
      <w:pPr>
        <w:ind w:left="1353" w:hanging="360"/>
      </w:pPr>
      <w:rPr>
        <w:b w:val="0"/>
        <w:i w:val="0"/>
        <w:caps w:val="0"/>
        <w:smallCaps w:val="0"/>
        <w:strike w:val="0"/>
        <w:shadow w:val="0"/>
        <w:emboss w:val="0"/>
        <w:imprint w:val="0"/>
        <w:spacing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C6087B"/>
    <w:multiLevelType w:val="multilevel"/>
    <w:tmpl w:val="F586A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4C93608"/>
    <w:multiLevelType w:val="multilevel"/>
    <w:tmpl w:val="3F982562"/>
    <w:lvl w:ilvl="0">
      <w:start w:val="1"/>
      <w:numFmt w:val="decimal"/>
      <w:lvlText w:val="%1."/>
      <w:lvlJc w:val="left"/>
      <w:pPr>
        <w:ind w:left="900" w:hanging="360"/>
      </w:pPr>
      <w:rPr>
        <w:b/>
      </w:rPr>
    </w:lvl>
    <w:lvl w:ilvl="1">
      <w:start w:val="1"/>
      <w:numFmt w:val="decimal"/>
      <w:lvlText w:val="%2."/>
      <w:lvlJc w:val="left"/>
      <w:pPr>
        <w:ind w:left="1620" w:hanging="360"/>
      </w:pPr>
      <w:rPr>
        <w:b w:val="0"/>
      </w:r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nsid w:val="36422F3C"/>
    <w:multiLevelType w:val="multilevel"/>
    <w:tmpl w:val="9DC4D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9C03428"/>
    <w:multiLevelType w:val="multilevel"/>
    <w:tmpl w:val="463835B2"/>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pStyle w:val="31"/>
      <w:lvlText w:val=""/>
      <w:lvlJc w:val="left"/>
      <w:pPr>
        <w:ind w:left="720" w:hanging="720"/>
      </w:pPr>
    </w:lvl>
    <w:lvl w:ilvl="3">
      <w:start w:val="1"/>
      <w:numFmt w:val="decimal"/>
      <w:pStyle w:val="41"/>
      <w:lvlText w:val=""/>
      <w:lvlJc w:val="left"/>
      <w:pPr>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8">
    <w:nsid w:val="3E5F116B"/>
    <w:multiLevelType w:val="multilevel"/>
    <w:tmpl w:val="B31AA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C60147"/>
    <w:multiLevelType w:val="multilevel"/>
    <w:tmpl w:val="3B78FB3C"/>
    <w:lvl w:ilvl="0">
      <w:start w:val="1"/>
      <w:numFmt w:val="decimal"/>
      <w:pStyle w:val="a0"/>
      <w:lvlText w:val="График %1."/>
      <w:lvlJc w:val="left"/>
      <w:pPr>
        <w:ind w:left="360" w:hanging="360"/>
      </w:pPr>
      <w:rPr>
        <w:b/>
        <w:i w:val="0"/>
        <w:caps w:val="0"/>
        <w:smallCaps w:val="0"/>
        <w:strike w:val="0"/>
        <w:color w:val="000000"/>
        <w:spacing w:val="0"/>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68805C8"/>
    <w:multiLevelType w:val="multilevel"/>
    <w:tmpl w:val="05108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05341FF"/>
    <w:multiLevelType w:val="multilevel"/>
    <w:tmpl w:val="206A0E8C"/>
    <w:lvl w:ilvl="0">
      <w:start w:val="1"/>
      <w:numFmt w:val="decimal"/>
      <w:lvlText w:val="%1)"/>
      <w:lvlJc w:val="left"/>
      <w:pPr>
        <w:ind w:left="393" w:hanging="360"/>
      </w:pPr>
      <w:rPr>
        <w:b w:val="0"/>
        <w:i w:val="0"/>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2">
    <w:nsid w:val="5210641F"/>
    <w:multiLevelType w:val="multilevel"/>
    <w:tmpl w:val="6870019A"/>
    <w:lvl w:ilvl="0">
      <w:start w:val="1"/>
      <w:numFmt w:val="bullet"/>
      <w:lvlText w:val="o"/>
      <w:lvlJc w:val="left"/>
      <w:pPr>
        <w:ind w:left="1429" w:hanging="360"/>
      </w:pPr>
      <w:rPr>
        <w:rFonts w:ascii="Courier New" w:hAnsi="Courier New"/>
        <w:color w:val="00B0F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52F37A00"/>
    <w:multiLevelType w:val="multilevel"/>
    <w:tmpl w:val="3E54AF76"/>
    <w:lvl w:ilvl="0">
      <w:start w:val="1"/>
      <w:numFmt w:val="bullet"/>
      <w:lvlText w:val=""/>
      <w:lvlJc w:val="left"/>
      <w:pPr>
        <w:ind w:left="1429" w:hanging="360"/>
      </w:pPr>
      <w:rPr>
        <w:rFonts w:ascii="Symbol" w:hAnsi="Symbol"/>
        <w:color w:val="318B70" w:themeColor="accent4" w:themeShade="BF"/>
      </w:rPr>
    </w:lvl>
    <w:lvl w:ilvl="1">
      <w:start w:val="1"/>
      <w:numFmt w:val="bullet"/>
      <w:lvlText w:val=""/>
      <w:lvlJc w:val="left"/>
      <w:pPr>
        <w:ind w:left="2149" w:hanging="360"/>
      </w:pPr>
      <w:rPr>
        <w:rFonts w:ascii="Symbol" w:hAnsi="Symbol"/>
        <w:color w:val="318B70" w:themeColor="accent4" w:themeShade="BF"/>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5ABE0193"/>
    <w:multiLevelType w:val="multilevel"/>
    <w:tmpl w:val="279E5840"/>
    <w:lvl w:ilvl="0">
      <w:start w:val="1"/>
      <w:numFmt w:val="decimal"/>
      <w:pStyle w:val="10"/>
      <w:lvlText w:val="%1."/>
      <w:lvlJc w:val="left"/>
      <w:pPr>
        <w:ind w:left="1637" w:hanging="360"/>
      </w:pPr>
      <w:rPr>
        <w:b/>
        <w:i w:val="0"/>
        <w:caps w:val="0"/>
        <w:smallCaps w:val="0"/>
        <w:strike w:val="0"/>
        <w:shadow w:val="0"/>
        <w:emboss w:val="0"/>
        <w:imprint w:val="0"/>
        <w:spacing w:val="0"/>
        <w:u w:val="none"/>
      </w:rPr>
    </w:lvl>
    <w:lvl w:ilvl="1">
      <w:start w:val="1"/>
      <w:numFmt w:val="decimal"/>
      <w:lvlText w:val="%2."/>
      <w:lvlJc w:val="left"/>
      <w:pPr>
        <w:ind w:left="1440" w:hanging="360"/>
      </w:pPr>
      <w:rPr>
        <w:rFonts w:ascii="Times New Roman" w:hAnsi="Times New Roman"/>
        <w:b w:val="0"/>
        <w:i w:val="0"/>
        <w:caps/>
        <w:strike w:val="0"/>
        <w:color w:val="00000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B81295C"/>
    <w:multiLevelType w:val="multilevel"/>
    <w:tmpl w:val="D16A8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E9660FB"/>
    <w:multiLevelType w:val="multilevel"/>
    <w:tmpl w:val="AA60C8C8"/>
    <w:lvl w:ilvl="0">
      <w:start w:val="1"/>
      <w:numFmt w:val="decimal"/>
      <w:lvlText w:val="%1)"/>
      <w:lvlJc w:val="left"/>
      <w:pPr>
        <w:ind w:left="393" w:hanging="360"/>
      </w:pPr>
      <w:rPr>
        <w:b w:val="0"/>
        <w:i w:val="0"/>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7">
    <w:nsid w:val="5F4241C7"/>
    <w:multiLevelType w:val="multilevel"/>
    <w:tmpl w:val="660A26A2"/>
    <w:lvl w:ilvl="0">
      <w:start w:val="1"/>
      <w:numFmt w:val="decimal"/>
      <w:pStyle w:val="a1"/>
      <w:lvlText w:val="Рисунок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15547B5"/>
    <w:multiLevelType w:val="multilevel"/>
    <w:tmpl w:val="402658D2"/>
    <w:lvl w:ilvl="0">
      <w:start w:val="1"/>
      <w:numFmt w:val="bullet"/>
      <w:lvlText w:val="o"/>
      <w:lvlJc w:val="left"/>
      <w:pPr>
        <w:ind w:left="1429" w:hanging="360"/>
      </w:pPr>
      <w:rPr>
        <w:rFonts w:ascii="Courier New" w:hAnsi="Courier New"/>
        <w:color w:val="00B0F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66952656"/>
    <w:multiLevelType w:val="multilevel"/>
    <w:tmpl w:val="F45E4D30"/>
    <w:lvl w:ilvl="0">
      <w:start w:val="1"/>
      <w:numFmt w:val="decimal"/>
      <w:lvlText w:val="%1."/>
      <w:lvlJc w:val="left"/>
      <w:pPr>
        <w:ind w:left="1429" w:hanging="360"/>
      </w:pPr>
      <w:rPr>
        <w:rFonts w:ascii="Times New Roman" w:hAnsi="Times New Roman"/>
        <w:b w:val="0"/>
        <w:i w:val="0"/>
        <w:caps/>
        <w:strike w:val="0"/>
        <w:color w:val="000000"/>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690419BB"/>
    <w:multiLevelType w:val="multilevel"/>
    <w:tmpl w:val="8D989962"/>
    <w:lvl w:ilvl="0">
      <w:start w:val="1"/>
      <w:numFmt w:val="bullet"/>
      <w:lvlText w:val=""/>
      <w:lvlJc w:val="left"/>
      <w:pPr>
        <w:ind w:left="1429" w:hanging="360"/>
      </w:pPr>
      <w:rPr>
        <w:rFonts w:ascii="Symbol" w:hAnsi="Symbol"/>
        <w:color w:val="318B70" w:themeColor="accent4" w:themeShade="BF"/>
      </w:rPr>
    </w:lvl>
    <w:lvl w:ilvl="1">
      <w:start w:val="1"/>
      <w:numFmt w:val="bullet"/>
      <w:lvlText w:val=""/>
      <w:lvlJc w:val="left"/>
      <w:pPr>
        <w:ind w:left="2149" w:hanging="360"/>
      </w:pPr>
      <w:rPr>
        <w:rFonts w:ascii="Symbol" w:hAnsi="Symbol"/>
        <w:color w:val="318B70" w:themeColor="accent4" w:themeShade="BF"/>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6A627F4D"/>
    <w:multiLevelType w:val="multilevel"/>
    <w:tmpl w:val="F5043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1701D82"/>
    <w:multiLevelType w:val="multilevel"/>
    <w:tmpl w:val="8E6E8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4C62790"/>
    <w:multiLevelType w:val="multilevel"/>
    <w:tmpl w:val="1406AD9C"/>
    <w:lvl w:ilvl="0">
      <w:start w:val="1"/>
      <w:numFmt w:val="bullet"/>
      <w:lvlText w:val="o"/>
      <w:lvlJc w:val="left"/>
      <w:pPr>
        <w:ind w:left="1776" w:hanging="360"/>
      </w:pPr>
      <w:rPr>
        <w:rFonts w:ascii="Courier New" w:hAnsi="Courier New"/>
        <w:color w:val="00B0F0"/>
      </w:rPr>
    </w:lvl>
    <w:lvl w:ilvl="1">
      <w:start w:val="1"/>
      <w:numFmt w:val="bullet"/>
      <w:lvlText w:val="o"/>
      <w:lvlJc w:val="left"/>
      <w:pPr>
        <w:ind w:left="2496" w:hanging="360"/>
      </w:pPr>
      <w:rPr>
        <w:rFonts w:ascii="Courier New" w:hAnsi="Courier New"/>
      </w:rPr>
    </w:lvl>
    <w:lvl w:ilvl="2">
      <w:start w:val="1"/>
      <w:numFmt w:val="bullet"/>
      <w:lvlText w:val=""/>
      <w:lvlJc w:val="left"/>
      <w:pPr>
        <w:ind w:left="3216" w:hanging="360"/>
      </w:pPr>
      <w:rPr>
        <w:rFonts w:ascii="Wingdings" w:hAnsi="Wingdings"/>
      </w:rPr>
    </w:lvl>
    <w:lvl w:ilvl="3">
      <w:start w:val="1"/>
      <w:numFmt w:val="bullet"/>
      <w:lvlText w:val=""/>
      <w:lvlJc w:val="left"/>
      <w:pPr>
        <w:ind w:left="3936" w:hanging="360"/>
      </w:pPr>
      <w:rPr>
        <w:rFonts w:ascii="Symbol" w:hAnsi="Symbol"/>
      </w:rPr>
    </w:lvl>
    <w:lvl w:ilvl="4">
      <w:start w:val="1"/>
      <w:numFmt w:val="bullet"/>
      <w:lvlText w:val="o"/>
      <w:lvlJc w:val="left"/>
      <w:pPr>
        <w:ind w:left="4656" w:hanging="360"/>
      </w:pPr>
      <w:rPr>
        <w:rFonts w:ascii="Courier New" w:hAnsi="Courier New"/>
      </w:rPr>
    </w:lvl>
    <w:lvl w:ilvl="5">
      <w:start w:val="1"/>
      <w:numFmt w:val="bullet"/>
      <w:lvlText w:val=""/>
      <w:lvlJc w:val="left"/>
      <w:pPr>
        <w:ind w:left="5376" w:hanging="360"/>
      </w:pPr>
      <w:rPr>
        <w:rFonts w:ascii="Wingdings" w:hAnsi="Wingdings"/>
      </w:rPr>
    </w:lvl>
    <w:lvl w:ilvl="6">
      <w:start w:val="1"/>
      <w:numFmt w:val="bullet"/>
      <w:lvlText w:val=""/>
      <w:lvlJc w:val="left"/>
      <w:pPr>
        <w:ind w:left="6096" w:hanging="360"/>
      </w:pPr>
      <w:rPr>
        <w:rFonts w:ascii="Symbol" w:hAnsi="Symbol"/>
      </w:rPr>
    </w:lvl>
    <w:lvl w:ilvl="7">
      <w:start w:val="1"/>
      <w:numFmt w:val="bullet"/>
      <w:lvlText w:val="o"/>
      <w:lvlJc w:val="left"/>
      <w:pPr>
        <w:ind w:left="6816" w:hanging="360"/>
      </w:pPr>
      <w:rPr>
        <w:rFonts w:ascii="Courier New" w:hAnsi="Courier New"/>
      </w:rPr>
    </w:lvl>
    <w:lvl w:ilvl="8">
      <w:start w:val="1"/>
      <w:numFmt w:val="bullet"/>
      <w:lvlText w:val=""/>
      <w:lvlJc w:val="left"/>
      <w:pPr>
        <w:ind w:left="7536" w:hanging="360"/>
      </w:pPr>
      <w:rPr>
        <w:rFonts w:ascii="Wingdings" w:hAnsi="Wingdings"/>
      </w:rPr>
    </w:lvl>
  </w:abstractNum>
  <w:abstractNum w:abstractNumId="24">
    <w:nsid w:val="777812E8"/>
    <w:multiLevelType w:val="multilevel"/>
    <w:tmpl w:val="209C7776"/>
    <w:lvl w:ilvl="0">
      <w:start w:val="1"/>
      <w:numFmt w:val="decimal"/>
      <w:pStyle w:val="a2"/>
      <w:lvlText w:val="Таблица %1."/>
      <w:lvlJc w:val="left"/>
      <w:pPr>
        <w:ind w:left="3338" w:hanging="360"/>
      </w:pPr>
      <w:rPr>
        <w:rFonts w:ascii="Times New Roman" w:hAnsi="Times New Roman"/>
        <w:b w:val="0"/>
        <w:i w:val="0"/>
        <w:caps w:val="0"/>
        <w:smallCaps w:val="0"/>
        <w:strike w:val="0"/>
        <w:color w:val="000000"/>
        <w:spacing w:val="0"/>
        <w:sz w:val="0"/>
        <w:highlight w:val="black"/>
        <w:u w:val="none" w:color="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79C8398D"/>
    <w:multiLevelType w:val="multilevel"/>
    <w:tmpl w:val="2708DEF6"/>
    <w:lvl w:ilvl="0">
      <w:start w:val="1"/>
      <w:numFmt w:val="bullet"/>
      <w:lvlText w:val=""/>
      <w:lvlJc w:val="left"/>
      <w:pPr>
        <w:ind w:left="1429" w:hanging="360"/>
      </w:pPr>
      <w:rPr>
        <w:rFonts w:ascii="Symbol" w:hAnsi="Symbol"/>
        <w:color w:val="318B70" w:themeColor="accent4" w:themeShade="BF"/>
      </w:rPr>
    </w:lvl>
    <w:lvl w:ilvl="1">
      <w:start w:val="1"/>
      <w:numFmt w:val="bullet"/>
      <w:lvlText w:val=""/>
      <w:lvlJc w:val="left"/>
      <w:pPr>
        <w:ind w:left="2149" w:hanging="360"/>
      </w:pPr>
      <w:rPr>
        <w:rFonts w:ascii="Symbol" w:hAnsi="Symbol"/>
        <w:color w:val="318B70" w:themeColor="accent4" w:themeShade="BF"/>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7FB345E5"/>
    <w:multiLevelType w:val="multilevel"/>
    <w:tmpl w:val="0419001F"/>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3"/>
  </w:num>
  <w:num w:numId="3">
    <w:abstractNumId w:val="23"/>
  </w:num>
  <w:num w:numId="4">
    <w:abstractNumId w:val="12"/>
  </w:num>
  <w:num w:numId="5">
    <w:abstractNumId w:val="18"/>
  </w:num>
  <w:num w:numId="6">
    <w:abstractNumId w:val="20"/>
  </w:num>
  <w:num w:numId="7">
    <w:abstractNumId w:val="25"/>
  </w:num>
  <w:num w:numId="8">
    <w:abstractNumId w:val="0"/>
  </w:num>
  <w:num w:numId="9">
    <w:abstractNumId w:val="8"/>
  </w:num>
  <w:num w:numId="10">
    <w:abstractNumId w:val="16"/>
  </w:num>
  <w:num w:numId="11">
    <w:abstractNumId w:val="1"/>
  </w:num>
  <w:num w:numId="12">
    <w:abstractNumId w:val="21"/>
  </w:num>
  <w:num w:numId="13">
    <w:abstractNumId w:val="15"/>
  </w:num>
  <w:num w:numId="14">
    <w:abstractNumId w:val="22"/>
  </w:num>
  <w:num w:numId="15">
    <w:abstractNumId w:val="11"/>
  </w:num>
  <w:num w:numId="16">
    <w:abstractNumId w:val="10"/>
  </w:num>
  <w:num w:numId="17">
    <w:abstractNumId w:val="6"/>
  </w:num>
  <w:num w:numId="18">
    <w:abstractNumId w:val="4"/>
  </w:num>
  <w:num w:numId="19">
    <w:abstractNumId w:val="5"/>
  </w:num>
  <w:num w:numId="20">
    <w:abstractNumId w:val="7"/>
  </w:num>
  <w:num w:numId="21">
    <w:abstractNumId w:val="2"/>
  </w:num>
  <w:num w:numId="22">
    <w:abstractNumId w:val="26"/>
  </w:num>
  <w:num w:numId="23">
    <w:abstractNumId w:val="3"/>
  </w:num>
  <w:num w:numId="24">
    <w:abstractNumId w:val="14"/>
  </w:num>
  <w:num w:numId="25">
    <w:abstractNumId w:val="24"/>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D46AA2"/>
    <w:rsid w:val="00175492"/>
    <w:rsid w:val="008D061E"/>
    <w:rsid w:val="00CC6E04"/>
    <w:rsid w:val="00D46AA2"/>
    <w:rsid w:val="00F9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link w:val="11"/>
    <w:qFormat/>
    <w:pPr>
      <w:spacing w:after="0" w:line="240" w:lineRule="auto"/>
      <w:ind w:firstLine="709"/>
      <w:jc w:val="both"/>
    </w:pPr>
    <w:rPr>
      <w:rFonts w:ascii="Times New Roman" w:hAnsi="Times New Roman"/>
      <w:sz w:val="28"/>
    </w:rPr>
  </w:style>
  <w:style w:type="paragraph" w:styleId="10">
    <w:name w:val="heading 1"/>
    <w:basedOn w:val="a3"/>
    <w:next w:val="a3"/>
    <w:link w:val="12"/>
    <w:uiPriority w:val="9"/>
    <w:qFormat/>
    <w:pPr>
      <w:keepNext/>
      <w:keepLines/>
      <w:numPr>
        <w:numId w:val="24"/>
      </w:numPr>
      <w:spacing w:before="240"/>
      <w:ind w:left="0" w:firstLine="0"/>
      <w:jc w:val="left"/>
      <w:outlineLvl w:val="0"/>
    </w:pPr>
    <w:rPr>
      <w:rFonts w:asciiTheme="majorHAnsi" w:hAnsiTheme="majorHAnsi"/>
      <w:b/>
      <w:caps/>
      <w:color w:val="2E74B5"/>
      <w:sz w:val="32"/>
    </w:rPr>
  </w:style>
  <w:style w:type="paragraph" w:styleId="2">
    <w:name w:val="heading 2"/>
    <w:basedOn w:val="a3"/>
    <w:next w:val="a3"/>
    <w:link w:val="20"/>
    <w:uiPriority w:val="9"/>
    <w:qFormat/>
    <w:pPr>
      <w:keepNext/>
      <w:keepLines/>
      <w:spacing w:before="40"/>
      <w:ind w:firstLine="0"/>
      <w:outlineLvl w:val="1"/>
    </w:pPr>
    <w:rPr>
      <w:rFonts w:asciiTheme="majorHAnsi" w:hAnsiTheme="majorHAnsi"/>
      <w:b/>
      <w:color w:val="987D08"/>
    </w:rPr>
  </w:style>
  <w:style w:type="paragraph" w:styleId="3">
    <w:name w:val="heading 3"/>
    <w:basedOn w:val="a3"/>
    <w:next w:val="a3"/>
    <w:link w:val="30"/>
    <w:uiPriority w:val="9"/>
    <w:qFormat/>
    <w:pPr>
      <w:keepNext/>
      <w:keepLines/>
      <w:spacing w:before="40"/>
      <w:outlineLvl w:val="2"/>
    </w:pPr>
    <w:rPr>
      <w:rFonts w:asciiTheme="majorHAnsi" w:hAnsiTheme="majorHAnsi"/>
      <w:color w:val="0D5571" w:themeColor="accent1" w:themeShade="7F"/>
    </w:rPr>
  </w:style>
  <w:style w:type="paragraph" w:styleId="4">
    <w:name w:val="heading 4"/>
    <w:basedOn w:val="a3"/>
    <w:next w:val="a3"/>
    <w:link w:val="40"/>
    <w:uiPriority w:val="9"/>
    <w:qFormat/>
    <w:pPr>
      <w:keepNext/>
      <w:keepLines/>
      <w:spacing w:before="40"/>
      <w:outlineLvl w:val="3"/>
    </w:pPr>
    <w:rPr>
      <w:rFonts w:asciiTheme="majorHAnsi" w:hAnsiTheme="majorHAnsi"/>
      <w:i/>
      <w:color w:val="1481AB" w:themeColor="accent1" w:themeShade="BF"/>
    </w:rPr>
  </w:style>
  <w:style w:type="paragraph" w:styleId="5">
    <w:name w:val="heading 5"/>
    <w:basedOn w:val="a3"/>
    <w:next w:val="a3"/>
    <w:link w:val="50"/>
    <w:uiPriority w:val="9"/>
    <w:qFormat/>
    <w:pPr>
      <w:keepNext/>
      <w:ind w:firstLine="0"/>
      <w:jc w:val="right"/>
      <w:outlineLvl w:val="4"/>
    </w:pPr>
    <w:rPr>
      <w:b/>
    </w:rPr>
  </w:style>
  <w:style w:type="paragraph" w:styleId="7">
    <w:name w:val="heading 7"/>
    <w:basedOn w:val="a3"/>
    <w:next w:val="a3"/>
    <w:link w:val="70"/>
    <w:uiPriority w:val="9"/>
    <w:qFormat/>
    <w:pPr>
      <w:keepNext/>
      <w:ind w:firstLine="0"/>
      <w:jc w:val="center"/>
      <w:outlineLvl w:val="6"/>
    </w:pPr>
    <w:rPr>
      <w:b/>
    </w:rPr>
  </w:style>
  <w:style w:type="paragraph" w:styleId="8">
    <w:name w:val="heading 8"/>
    <w:basedOn w:val="a3"/>
    <w:next w:val="a3"/>
    <w:link w:val="80"/>
    <w:uiPriority w:val="9"/>
    <w:qFormat/>
    <w:pPr>
      <w:keepNext/>
      <w:ind w:firstLine="0"/>
      <w:jc w:val="center"/>
      <w:outlineLvl w:val="7"/>
    </w:pPr>
    <w:rPr>
      <w:b/>
      <w:sz w:val="20"/>
    </w:rPr>
  </w:style>
  <w:style w:type="paragraph" w:styleId="9">
    <w:name w:val="heading 9"/>
    <w:basedOn w:val="a3"/>
    <w:next w:val="a3"/>
    <w:link w:val="90"/>
    <w:uiPriority w:val="9"/>
    <w:qFormat/>
    <w:pPr>
      <w:keepNext/>
      <w:ind w:firstLine="0"/>
      <w:jc w:val="center"/>
      <w:outlineLvl w:val="8"/>
    </w:pPr>
    <w:rPr>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Обычный1"/>
    <w:rPr>
      <w:rFonts w:ascii="Times New Roman" w:hAnsi="Times New Roman"/>
      <w:sz w:val="28"/>
    </w:rPr>
  </w:style>
  <w:style w:type="paragraph" w:customStyle="1" w:styleId="xl5279">
    <w:name w:val="xl5279"/>
    <w:basedOn w:val="a3"/>
    <w:link w:val="xl52790"/>
    <w:pPr>
      <w:spacing w:beforeAutospacing="1" w:afterAutospacing="1"/>
      <w:ind w:firstLine="0"/>
      <w:jc w:val="center"/>
    </w:pPr>
    <w:rPr>
      <w:b/>
      <w:sz w:val="24"/>
    </w:rPr>
  </w:style>
  <w:style w:type="character" w:customStyle="1" w:styleId="xl52790">
    <w:name w:val="xl5279"/>
    <w:basedOn w:val="11"/>
    <w:link w:val="xl5279"/>
    <w:rPr>
      <w:rFonts w:ascii="Times New Roman" w:hAnsi="Times New Roman"/>
      <w:b/>
      <w:color w:val="000000"/>
      <w:sz w:val="24"/>
    </w:rPr>
  </w:style>
  <w:style w:type="paragraph" w:customStyle="1" w:styleId="xl5292">
    <w:name w:val="xl5292"/>
    <w:basedOn w:val="a3"/>
    <w:link w:val="xl52920"/>
    <w:pPr>
      <w:spacing w:beforeAutospacing="1" w:afterAutospacing="1"/>
      <w:ind w:firstLine="0"/>
      <w:jc w:val="left"/>
    </w:pPr>
    <w:rPr>
      <w:sz w:val="24"/>
    </w:rPr>
  </w:style>
  <w:style w:type="character" w:customStyle="1" w:styleId="xl52920">
    <w:name w:val="xl5292"/>
    <w:basedOn w:val="11"/>
    <w:link w:val="xl5292"/>
    <w:rPr>
      <w:rFonts w:ascii="Times New Roman" w:hAnsi="Times New Roman"/>
      <w:sz w:val="24"/>
    </w:rPr>
  </w:style>
  <w:style w:type="paragraph" w:customStyle="1" w:styleId="ConsPlusNormal">
    <w:name w:val="ConsPlusNormal"/>
    <w:link w:val="ConsPlusNormal0"/>
    <w:pPr>
      <w:widowControl w:val="0"/>
      <w:spacing w:after="0" w:line="240" w:lineRule="auto"/>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21">
    <w:name w:val="toc 2"/>
    <w:basedOn w:val="a3"/>
    <w:next w:val="a3"/>
    <w:link w:val="22"/>
    <w:uiPriority w:val="39"/>
    <w:pPr>
      <w:spacing w:after="100"/>
      <w:ind w:left="240" w:firstLine="0"/>
    </w:pPr>
    <w:rPr>
      <w:sz w:val="24"/>
    </w:rPr>
  </w:style>
  <w:style w:type="character" w:customStyle="1" w:styleId="22">
    <w:name w:val="Оглавление 2 Знак"/>
    <w:basedOn w:val="11"/>
    <w:link w:val="21"/>
    <w:rPr>
      <w:rFonts w:ascii="Times New Roman" w:hAnsi="Times New Roman"/>
      <w:sz w:val="24"/>
    </w:rPr>
  </w:style>
  <w:style w:type="paragraph" w:customStyle="1" w:styleId="voice">
    <w:name w:val="voice"/>
    <w:basedOn w:val="a3"/>
    <w:link w:val="voice0"/>
    <w:pPr>
      <w:spacing w:beforeAutospacing="1" w:afterAutospacing="1"/>
      <w:ind w:firstLine="0"/>
      <w:jc w:val="left"/>
    </w:pPr>
    <w:rPr>
      <w:sz w:val="24"/>
    </w:rPr>
  </w:style>
  <w:style w:type="character" w:customStyle="1" w:styleId="voice0">
    <w:name w:val="voice"/>
    <w:basedOn w:val="11"/>
    <w:link w:val="voice"/>
    <w:rPr>
      <w:rFonts w:ascii="Times New Roman" w:hAnsi="Times New Roman"/>
      <w:sz w:val="24"/>
    </w:rPr>
  </w:style>
  <w:style w:type="paragraph" w:customStyle="1" w:styleId="xl5289">
    <w:name w:val="xl5289"/>
    <w:basedOn w:val="a3"/>
    <w:link w:val="xl52890"/>
    <w:pPr>
      <w:spacing w:beforeAutospacing="1" w:afterAutospacing="1"/>
      <w:ind w:firstLine="0"/>
      <w:jc w:val="left"/>
    </w:pPr>
    <w:rPr>
      <w:sz w:val="24"/>
    </w:rPr>
  </w:style>
  <w:style w:type="character" w:customStyle="1" w:styleId="xl52890">
    <w:name w:val="xl5289"/>
    <w:basedOn w:val="11"/>
    <w:link w:val="xl5289"/>
    <w:rPr>
      <w:rFonts w:ascii="Times New Roman" w:hAnsi="Times New Roman"/>
      <w:sz w:val="24"/>
    </w:rPr>
  </w:style>
  <w:style w:type="paragraph" w:customStyle="1" w:styleId="a7">
    <w:name w:val="Сноска"/>
    <w:basedOn w:val="a3"/>
    <w:link w:val="a8"/>
    <w:pPr>
      <w:spacing w:line="235" w:lineRule="exact"/>
      <w:ind w:firstLine="700"/>
    </w:pPr>
    <w:rPr>
      <w:rFonts w:asciiTheme="minorHAnsi" w:hAnsiTheme="minorHAnsi"/>
      <w:sz w:val="19"/>
      <w:highlight w:val="white"/>
    </w:rPr>
  </w:style>
  <w:style w:type="character" w:customStyle="1" w:styleId="a8">
    <w:name w:val="Сноска"/>
    <w:basedOn w:val="11"/>
    <w:link w:val="a7"/>
    <w:rPr>
      <w:rFonts w:asciiTheme="minorHAnsi" w:hAnsiTheme="minorHAnsi"/>
      <w:sz w:val="19"/>
      <w:highlight w:val="white"/>
    </w:rPr>
  </w:style>
  <w:style w:type="paragraph" w:customStyle="1" w:styleId="110">
    <w:name w:val="заголовок 11"/>
    <w:basedOn w:val="a3"/>
    <w:next w:val="a3"/>
    <w:link w:val="111"/>
    <w:pPr>
      <w:keepNext/>
      <w:ind w:firstLine="0"/>
      <w:jc w:val="center"/>
    </w:pPr>
    <w:rPr>
      <w:sz w:val="24"/>
    </w:rPr>
  </w:style>
  <w:style w:type="character" w:customStyle="1" w:styleId="111">
    <w:name w:val="заголовок 11"/>
    <w:basedOn w:val="11"/>
    <w:link w:val="110"/>
    <w:rPr>
      <w:rFonts w:ascii="Times New Roman" w:hAnsi="Times New Roman"/>
      <w:sz w:val="24"/>
    </w:rPr>
  </w:style>
  <w:style w:type="paragraph" w:customStyle="1" w:styleId="41">
    <w:name w:val="Заголовок 41"/>
    <w:basedOn w:val="a3"/>
    <w:link w:val="410"/>
    <w:pPr>
      <w:keepNext/>
      <w:numPr>
        <w:ilvl w:val="3"/>
        <w:numId w:val="20"/>
      </w:numPr>
      <w:spacing w:before="120" w:after="120"/>
      <w:outlineLvl w:val="3"/>
    </w:pPr>
    <w:rPr>
      <w:rFonts w:ascii="Liberation Serif" w:hAnsi="Liberation Serif"/>
      <w:b/>
      <w:sz w:val="24"/>
    </w:rPr>
  </w:style>
  <w:style w:type="character" w:customStyle="1" w:styleId="410">
    <w:name w:val="Заголовок 41"/>
    <w:basedOn w:val="11"/>
    <w:link w:val="41"/>
    <w:rPr>
      <w:rFonts w:ascii="Liberation Serif" w:hAnsi="Liberation Serif"/>
      <w:b/>
      <w:sz w:val="24"/>
    </w:rPr>
  </w:style>
  <w:style w:type="paragraph" w:customStyle="1" w:styleId="xl92">
    <w:name w:val="xl92"/>
    <w:basedOn w:val="a3"/>
    <w:link w:val="xl920"/>
    <w:pPr>
      <w:spacing w:beforeAutospacing="1" w:afterAutospacing="1"/>
    </w:pPr>
    <w:rPr>
      <w:sz w:val="18"/>
    </w:rPr>
  </w:style>
  <w:style w:type="character" w:customStyle="1" w:styleId="xl920">
    <w:name w:val="xl92"/>
    <w:basedOn w:val="11"/>
    <w:link w:val="xl92"/>
    <w:rPr>
      <w:rFonts w:ascii="Times New Roman" w:hAnsi="Times New Roman"/>
      <w:color w:val="000000"/>
      <w:sz w:val="18"/>
    </w:rPr>
  </w:style>
  <w:style w:type="paragraph" w:customStyle="1" w:styleId="xl5264">
    <w:name w:val="xl5264"/>
    <w:basedOn w:val="a3"/>
    <w:link w:val="xl52640"/>
    <w:pPr>
      <w:spacing w:beforeAutospacing="1" w:afterAutospacing="1"/>
      <w:ind w:firstLine="0"/>
      <w:jc w:val="left"/>
    </w:pPr>
    <w:rPr>
      <w:sz w:val="24"/>
    </w:rPr>
  </w:style>
  <w:style w:type="character" w:customStyle="1" w:styleId="xl52640">
    <w:name w:val="xl5264"/>
    <w:basedOn w:val="11"/>
    <w:link w:val="xl5264"/>
    <w:rPr>
      <w:rFonts w:ascii="Times New Roman" w:hAnsi="Times New Roman"/>
      <w:sz w:val="24"/>
    </w:rPr>
  </w:style>
  <w:style w:type="paragraph" w:customStyle="1" w:styleId="xl101">
    <w:name w:val="xl101"/>
    <w:basedOn w:val="a3"/>
    <w:link w:val="xl1010"/>
    <w:pPr>
      <w:spacing w:beforeAutospacing="1" w:afterAutospacing="1"/>
    </w:pPr>
    <w:rPr>
      <w:sz w:val="20"/>
    </w:rPr>
  </w:style>
  <w:style w:type="character" w:customStyle="1" w:styleId="xl1010">
    <w:name w:val="xl101"/>
    <w:basedOn w:val="11"/>
    <w:link w:val="xl101"/>
    <w:rPr>
      <w:rFonts w:ascii="Times New Roman" w:hAnsi="Times New Roman"/>
      <w:color w:val="000000"/>
      <w:sz w:val="20"/>
    </w:rPr>
  </w:style>
  <w:style w:type="paragraph" w:customStyle="1" w:styleId="xl72">
    <w:name w:val="xl72"/>
    <w:basedOn w:val="a3"/>
    <w:link w:val="xl720"/>
    <w:pPr>
      <w:spacing w:beforeAutospacing="1" w:afterAutospacing="1"/>
      <w:ind w:firstLine="0"/>
      <w:jc w:val="left"/>
    </w:pPr>
    <w:rPr>
      <w:sz w:val="18"/>
    </w:rPr>
  </w:style>
  <w:style w:type="character" w:customStyle="1" w:styleId="xl720">
    <w:name w:val="xl72"/>
    <w:basedOn w:val="11"/>
    <w:link w:val="xl72"/>
    <w:rPr>
      <w:rFonts w:ascii="Times New Roman" w:hAnsi="Times New Roman"/>
      <w:sz w:val="18"/>
    </w:rPr>
  </w:style>
  <w:style w:type="paragraph" w:styleId="42">
    <w:name w:val="toc 4"/>
    <w:basedOn w:val="a3"/>
    <w:next w:val="a3"/>
    <w:link w:val="43"/>
    <w:uiPriority w:val="39"/>
    <w:pPr>
      <w:spacing w:after="100"/>
      <w:ind w:left="840" w:firstLine="0"/>
    </w:pPr>
  </w:style>
  <w:style w:type="character" w:customStyle="1" w:styleId="43">
    <w:name w:val="Оглавление 4 Знак"/>
    <w:basedOn w:val="11"/>
    <w:link w:val="42"/>
    <w:rPr>
      <w:rFonts w:ascii="Times New Roman" w:hAnsi="Times New Roman"/>
      <w:sz w:val="28"/>
    </w:rPr>
  </w:style>
  <w:style w:type="character" w:customStyle="1" w:styleId="70">
    <w:name w:val="Заголовок 7 Знак"/>
    <w:basedOn w:val="11"/>
    <w:link w:val="7"/>
    <w:rPr>
      <w:rFonts w:ascii="Times New Roman" w:hAnsi="Times New Roman"/>
      <w:b/>
      <w:sz w:val="28"/>
    </w:rPr>
  </w:style>
  <w:style w:type="paragraph" w:customStyle="1" w:styleId="a9">
    <w:link w:val="aa"/>
    <w:semiHidden/>
    <w:unhideWhenUsed/>
    <w:pPr>
      <w:spacing w:after="0" w:line="240" w:lineRule="auto"/>
    </w:pPr>
    <w:rPr>
      <w:rFonts w:ascii="Times New Roman" w:hAnsi="Times New Roman"/>
      <w:sz w:val="24"/>
    </w:rPr>
  </w:style>
  <w:style w:type="character" w:customStyle="1" w:styleId="aa">
    <w:link w:val="a9"/>
    <w:semiHidden/>
    <w:unhideWhenUsed/>
    <w:rPr>
      <w:rFonts w:ascii="Times New Roman" w:hAnsi="Times New Roman"/>
      <w:sz w:val="24"/>
    </w:rPr>
  </w:style>
  <w:style w:type="paragraph" w:customStyle="1" w:styleId="13">
    <w:name w:val="Основной текст1"/>
    <w:link w:val="14"/>
    <w:rPr>
      <w:rFonts w:ascii="Arial Unicode MS" w:hAnsi="Arial Unicode MS"/>
      <w:spacing w:val="-4"/>
    </w:rPr>
  </w:style>
  <w:style w:type="character" w:customStyle="1" w:styleId="14">
    <w:name w:val="Основной текст1"/>
    <w:link w:val="13"/>
    <w:rPr>
      <w:rFonts w:ascii="Arial Unicode MS" w:hAnsi="Arial Unicode MS"/>
      <w:b w:val="0"/>
      <w:i w:val="0"/>
      <w:smallCaps w:val="0"/>
      <w:strike w:val="0"/>
      <w:color w:val="000000"/>
      <w:spacing w:val="-4"/>
      <w:sz w:val="22"/>
      <w:u w:val="none"/>
    </w:rPr>
  </w:style>
  <w:style w:type="paragraph" w:customStyle="1" w:styleId="ConsPlusJurTerm">
    <w:name w:val="ConsPlusJurTerm"/>
    <w:link w:val="ConsPlusJurTerm0"/>
    <w:pPr>
      <w:widowControl w:val="0"/>
      <w:spacing w:after="0" w:line="240" w:lineRule="auto"/>
    </w:pPr>
    <w:rPr>
      <w:rFonts w:ascii="Times New Roman" w:hAnsi="Times New Roman"/>
      <w:sz w:val="24"/>
    </w:rPr>
  </w:style>
  <w:style w:type="character" w:customStyle="1" w:styleId="ConsPlusJurTerm0">
    <w:name w:val="ConsPlusJurTerm"/>
    <w:link w:val="ConsPlusJurTerm"/>
    <w:rPr>
      <w:rFonts w:ascii="Times New Roman" w:hAnsi="Times New Roman"/>
      <w:sz w:val="24"/>
    </w:rPr>
  </w:style>
  <w:style w:type="paragraph" w:styleId="6">
    <w:name w:val="toc 6"/>
    <w:next w:val="a3"/>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3"/>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ConsPlusCell">
    <w:name w:val="ConsPlusCell"/>
    <w:link w:val="ConsPlusCell0"/>
    <w:pPr>
      <w:widowControl w:val="0"/>
      <w:spacing w:after="0" w:line="240" w:lineRule="auto"/>
    </w:pPr>
    <w:rPr>
      <w:rFonts w:ascii="Courier New" w:hAnsi="Courier New"/>
      <w:sz w:val="20"/>
    </w:rPr>
  </w:style>
  <w:style w:type="character" w:customStyle="1" w:styleId="ConsPlusCell0">
    <w:name w:val="ConsPlusCell"/>
    <w:link w:val="ConsPlusCell"/>
    <w:rPr>
      <w:rFonts w:ascii="Courier New" w:hAnsi="Courier New"/>
      <w:sz w:val="20"/>
    </w:rPr>
  </w:style>
  <w:style w:type="paragraph" w:styleId="ab">
    <w:name w:val="Body Text"/>
    <w:basedOn w:val="a3"/>
    <w:link w:val="ac"/>
    <w:pPr>
      <w:spacing w:after="120"/>
      <w:ind w:firstLine="0"/>
      <w:jc w:val="left"/>
    </w:pPr>
    <w:rPr>
      <w:sz w:val="20"/>
    </w:rPr>
  </w:style>
  <w:style w:type="character" w:customStyle="1" w:styleId="ac">
    <w:name w:val="Основной текст Знак"/>
    <w:basedOn w:val="11"/>
    <w:link w:val="ab"/>
    <w:rPr>
      <w:rFonts w:ascii="Times New Roman" w:hAnsi="Times New Roman"/>
      <w:sz w:val="20"/>
    </w:rPr>
  </w:style>
  <w:style w:type="paragraph" w:customStyle="1" w:styleId="15">
    <w:name w:val="Номер страницы1"/>
    <w:basedOn w:val="16"/>
    <w:link w:val="ad"/>
  </w:style>
  <w:style w:type="character" w:styleId="ad">
    <w:name w:val="page number"/>
    <w:basedOn w:val="a4"/>
    <w:link w:val="15"/>
  </w:style>
  <w:style w:type="paragraph" w:styleId="ae">
    <w:name w:val="annotation subject"/>
    <w:basedOn w:val="af"/>
    <w:next w:val="af"/>
    <w:link w:val="af0"/>
    <w:rPr>
      <w:b/>
    </w:rPr>
  </w:style>
  <w:style w:type="character" w:customStyle="1" w:styleId="af0">
    <w:name w:val="Тема примечания Знак"/>
    <w:basedOn w:val="af1"/>
    <w:link w:val="ae"/>
    <w:rPr>
      <w:rFonts w:ascii="Times New Roman" w:hAnsi="Times New Roman"/>
      <w:b/>
      <w:sz w:val="20"/>
    </w:rPr>
  </w:style>
  <w:style w:type="paragraph" w:customStyle="1" w:styleId="color2">
    <w:name w:val="color_2"/>
    <w:basedOn w:val="16"/>
    <w:link w:val="color20"/>
  </w:style>
  <w:style w:type="character" w:customStyle="1" w:styleId="color20">
    <w:name w:val="color_2"/>
    <w:basedOn w:val="a4"/>
    <w:link w:val="color2"/>
  </w:style>
  <w:style w:type="paragraph" w:customStyle="1" w:styleId="small">
    <w:name w:val="small"/>
    <w:basedOn w:val="a3"/>
    <w:link w:val="small0"/>
    <w:pPr>
      <w:spacing w:beforeAutospacing="1" w:afterAutospacing="1"/>
    </w:pPr>
    <w:rPr>
      <w:sz w:val="24"/>
    </w:rPr>
  </w:style>
  <w:style w:type="character" w:customStyle="1" w:styleId="small0">
    <w:name w:val="small"/>
    <w:basedOn w:val="11"/>
    <w:link w:val="small"/>
    <w:rPr>
      <w:rFonts w:ascii="Times New Roman" w:hAnsi="Times New Roman"/>
      <w:sz w:val="24"/>
    </w:rPr>
  </w:style>
  <w:style w:type="character" w:customStyle="1" w:styleId="30">
    <w:name w:val="Заголовок 3 Знак"/>
    <w:basedOn w:val="11"/>
    <w:link w:val="3"/>
    <w:rPr>
      <w:rFonts w:asciiTheme="majorHAnsi" w:hAnsiTheme="majorHAnsi"/>
      <w:color w:val="0D5571" w:themeColor="accent1" w:themeShade="7F"/>
      <w:sz w:val="28"/>
    </w:rPr>
  </w:style>
  <w:style w:type="paragraph" w:customStyle="1" w:styleId="xl5293">
    <w:name w:val="xl5293"/>
    <w:basedOn w:val="a3"/>
    <w:link w:val="xl52930"/>
    <w:pPr>
      <w:spacing w:beforeAutospacing="1" w:afterAutospacing="1"/>
      <w:ind w:firstLine="0"/>
      <w:jc w:val="left"/>
    </w:pPr>
    <w:rPr>
      <w:sz w:val="24"/>
    </w:rPr>
  </w:style>
  <w:style w:type="character" w:customStyle="1" w:styleId="xl52930">
    <w:name w:val="xl5293"/>
    <w:basedOn w:val="11"/>
    <w:link w:val="xl5293"/>
    <w:rPr>
      <w:rFonts w:ascii="Times New Roman" w:hAnsi="Times New Roman"/>
      <w:sz w:val="24"/>
    </w:rPr>
  </w:style>
  <w:style w:type="paragraph" w:customStyle="1" w:styleId="17">
    <w:name w:val="Подзаголовок1"/>
    <w:basedOn w:val="a3"/>
    <w:next w:val="a3"/>
    <w:link w:val="18"/>
    <w:pPr>
      <w:numPr>
        <w:ilvl w:val="1"/>
      </w:numPr>
      <w:spacing w:after="160" w:line="264" w:lineRule="auto"/>
      <w:ind w:firstLine="709"/>
      <w:jc w:val="left"/>
    </w:pPr>
    <w:rPr>
      <w:rFonts w:ascii="Calibri" w:hAnsi="Calibri"/>
      <w:color w:val="5A5A5A"/>
      <w:spacing w:val="15"/>
      <w:sz w:val="22"/>
    </w:rPr>
  </w:style>
  <w:style w:type="character" w:customStyle="1" w:styleId="18">
    <w:name w:val="Подзаголовок1"/>
    <w:basedOn w:val="11"/>
    <w:link w:val="17"/>
    <w:rPr>
      <w:rFonts w:ascii="Calibri" w:hAnsi="Calibri"/>
      <w:color w:val="5A5A5A"/>
      <w:spacing w:val="15"/>
      <w:sz w:val="22"/>
    </w:rPr>
  </w:style>
  <w:style w:type="paragraph" w:customStyle="1" w:styleId="xl75">
    <w:name w:val="xl75"/>
    <w:basedOn w:val="a3"/>
    <w:link w:val="xl750"/>
    <w:pPr>
      <w:spacing w:beforeAutospacing="1" w:afterAutospacing="1"/>
      <w:ind w:firstLine="0"/>
      <w:jc w:val="center"/>
    </w:pPr>
    <w:rPr>
      <w:sz w:val="24"/>
    </w:rPr>
  </w:style>
  <w:style w:type="character" w:customStyle="1" w:styleId="xl750">
    <w:name w:val="xl75"/>
    <w:basedOn w:val="11"/>
    <w:link w:val="xl75"/>
    <w:rPr>
      <w:rFonts w:ascii="Times New Roman" w:hAnsi="Times New Roman"/>
      <w:color w:val="000000"/>
      <w:sz w:val="24"/>
    </w:rPr>
  </w:style>
  <w:style w:type="paragraph" w:customStyle="1" w:styleId="xl87">
    <w:name w:val="xl87"/>
    <w:basedOn w:val="a3"/>
    <w:link w:val="xl870"/>
    <w:pPr>
      <w:spacing w:beforeAutospacing="1" w:afterAutospacing="1"/>
    </w:pPr>
    <w:rPr>
      <w:sz w:val="18"/>
    </w:rPr>
  </w:style>
  <w:style w:type="character" w:customStyle="1" w:styleId="xl870">
    <w:name w:val="xl87"/>
    <w:basedOn w:val="11"/>
    <w:link w:val="xl87"/>
    <w:rPr>
      <w:rFonts w:ascii="Times New Roman" w:hAnsi="Times New Roman"/>
      <w:color w:val="000000"/>
      <w:sz w:val="18"/>
    </w:rPr>
  </w:style>
  <w:style w:type="paragraph" w:customStyle="1" w:styleId="xl96">
    <w:name w:val="xl96"/>
    <w:basedOn w:val="a3"/>
    <w:link w:val="xl960"/>
    <w:pPr>
      <w:spacing w:beforeAutospacing="1" w:afterAutospacing="1"/>
      <w:jc w:val="center"/>
    </w:pPr>
    <w:rPr>
      <w:sz w:val="18"/>
    </w:rPr>
  </w:style>
  <w:style w:type="character" w:customStyle="1" w:styleId="xl960">
    <w:name w:val="xl96"/>
    <w:basedOn w:val="11"/>
    <w:link w:val="xl96"/>
    <w:rPr>
      <w:rFonts w:ascii="Times New Roman" w:hAnsi="Times New Roman"/>
      <w:color w:val="000000"/>
      <w:sz w:val="18"/>
    </w:rPr>
  </w:style>
  <w:style w:type="paragraph" w:customStyle="1" w:styleId="font8">
    <w:name w:val="font_8"/>
    <w:basedOn w:val="a3"/>
    <w:link w:val="font80"/>
    <w:pPr>
      <w:spacing w:beforeAutospacing="1" w:afterAutospacing="1"/>
      <w:ind w:firstLine="0"/>
      <w:jc w:val="left"/>
    </w:pPr>
    <w:rPr>
      <w:sz w:val="24"/>
    </w:rPr>
  </w:style>
  <w:style w:type="character" w:customStyle="1" w:styleId="font80">
    <w:name w:val="font_8"/>
    <w:basedOn w:val="11"/>
    <w:link w:val="font8"/>
    <w:rPr>
      <w:rFonts w:ascii="Times New Roman" w:hAnsi="Times New Roman"/>
      <w:sz w:val="24"/>
    </w:rPr>
  </w:style>
  <w:style w:type="paragraph" w:customStyle="1" w:styleId="xl107">
    <w:name w:val="xl107"/>
    <w:basedOn w:val="a3"/>
    <w:link w:val="xl1070"/>
    <w:pPr>
      <w:spacing w:beforeAutospacing="1" w:afterAutospacing="1"/>
      <w:jc w:val="center"/>
    </w:pPr>
    <w:rPr>
      <w:sz w:val="20"/>
    </w:rPr>
  </w:style>
  <w:style w:type="character" w:customStyle="1" w:styleId="xl1070">
    <w:name w:val="xl107"/>
    <w:basedOn w:val="11"/>
    <w:link w:val="xl107"/>
    <w:rPr>
      <w:rFonts w:ascii="Times New Roman" w:hAnsi="Times New Roman"/>
      <w:color w:val="000000"/>
      <w:sz w:val="20"/>
    </w:rPr>
  </w:style>
  <w:style w:type="paragraph" w:customStyle="1" w:styleId="msonormalmrcssattrmrcssattrmrcssattrmrcssattr">
    <w:name w:val="msonormal_mr_css_attr_mr_css_attr_mr_css_attr_mr_css_attr"/>
    <w:basedOn w:val="a3"/>
    <w:link w:val="msonormalmrcssattrmrcssattrmrcssattrmrcssattr0"/>
    <w:pPr>
      <w:spacing w:beforeAutospacing="1" w:afterAutospacing="1"/>
      <w:ind w:firstLine="0"/>
      <w:jc w:val="left"/>
    </w:pPr>
    <w:rPr>
      <w:rFonts w:ascii="Calibri" w:hAnsi="Calibri"/>
      <w:sz w:val="22"/>
    </w:rPr>
  </w:style>
  <w:style w:type="character" w:customStyle="1" w:styleId="msonormalmrcssattrmrcssattrmrcssattrmrcssattr0">
    <w:name w:val="msonormal_mr_css_attr_mr_css_attr_mr_css_attr_mr_css_attr"/>
    <w:basedOn w:val="11"/>
    <w:link w:val="msonormalmrcssattrmrcssattrmrcssattrmrcssattr"/>
    <w:rPr>
      <w:rFonts w:ascii="Calibri" w:hAnsi="Calibri"/>
      <w:sz w:val="22"/>
    </w:rPr>
  </w:style>
  <w:style w:type="paragraph" w:customStyle="1" w:styleId="ConsPlusTextList1">
    <w:name w:val="ConsPlusTextList1"/>
    <w:link w:val="ConsPlusTextList10"/>
    <w:pPr>
      <w:widowControl w:val="0"/>
      <w:spacing w:after="0" w:line="240" w:lineRule="auto"/>
    </w:pPr>
    <w:rPr>
      <w:rFonts w:ascii="Times New Roman" w:hAnsi="Times New Roman"/>
      <w:sz w:val="24"/>
    </w:rPr>
  </w:style>
  <w:style w:type="character" w:customStyle="1" w:styleId="ConsPlusTextList10">
    <w:name w:val="ConsPlusTextList1"/>
    <w:link w:val="ConsPlusTextList1"/>
    <w:rPr>
      <w:rFonts w:ascii="Times New Roman" w:hAnsi="Times New Roman"/>
      <w:sz w:val="24"/>
    </w:rPr>
  </w:style>
  <w:style w:type="paragraph" w:customStyle="1" w:styleId="xl93">
    <w:name w:val="xl93"/>
    <w:basedOn w:val="a3"/>
    <w:link w:val="xl930"/>
    <w:pPr>
      <w:spacing w:beforeAutospacing="1" w:afterAutospacing="1"/>
    </w:pPr>
    <w:rPr>
      <w:sz w:val="18"/>
    </w:rPr>
  </w:style>
  <w:style w:type="character" w:customStyle="1" w:styleId="xl930">
    <w:name w:val="xl93"/>
    <w:basedOn w:val="11"/>
    <w:link w:val="xl93"/>
    <w:rPr>
      <w:rFonts w:ascii="Times New Roman" w:hAnsi="Times New Roman"/>
      <w:color w:val="000000"/>
      <w:sz w:val="18"/>
    </w:rPr>
  </w:style>
  <w:style w:type="paragraph" w:customStyle="1" w:styleId="af2">
    <w:name w:val="Колонтитул_"/>
    <w:basedOn w:val="16"/>
    <w:link w:val="af3"/>
    <w:rPr>
      <w:rFonts w:ascii="Times New Roman" w:hAnsi="Times New Roman"/>
      <w:sz w:val="23"/>
    </w:rPr>
  </w:style>
  <w:style w:type="character" w:customStyle="1" w:styleId="af3">
    <w:name w:val="Колонтитул_"/>
    <w:basedOn w:val="a4"/>
    <w:link w:val="af2"/>
    <w:rPr>
      <w:rFonts w:ascii="Times New Roman" w:hAnsi="Times New Roman"/>
      <w:b w:val="0"/>
      <w:i w:val="0"/>
      <w:smallCaps w:val="0"/>
      <w:strike w:val="0"/>
      <w:sz w:val="23"/>
      <w:u w:val="none"/>
    </w:rPr>
  </w:style>
  <w:style w:type="paragraph" w:styleId="23">
    <w:name w:val="Body Text Indent 2"/>
    <w:basedOn w:val="a3"/>
    <w:link w:val="24"/>
    <w:pPr>
      <w:ind w:firstLine="708"/>
    </w:pPr>
  </w:style>
  <w:style w:type="character" w:customStyle="1" w:styleId="24">
    <w:name w:val="Основной текст с отступом 2 Знак"/>
    <w:basedOn w:val="11"/>
    <w:link w:val="23"/>
    <w:rPr>
      <w:rFonts w:ascii="Times New Roman" w:hAnsi="Times New Roman"/>
      <w:sz w:val="28"/>
    </w:rPr>
  </w:style>
  <w:style w:type="paragraph" w:customStyle="1" w:styleId="msonormal0">
    <w:name w:val="msonormal"/>
    <w:basedOn w:val="a3"/>
    <w:link w:val="msonormal1"/>
    <w:pPr>
      <w:spacing w:beforeAutospacing="1" w:afterAutospacing="1"/>
    </w:pPr>
    <w:rPr>
      <w:sz w:val="24"/>
    </w:rPr>
  </w:style>
  <w:style w:type="character" w:customStyle="1" w:styleId="msonormal1">
    <w:name w:val="msonormal"/>
    <w:basedOn w:val="11"/>
    <w:link w:val="msonormal0"/>
    <w:rPr>
      <w:rFonts w:ascii="Times New Roman" w:hAnsi="Times New Roman"/>
      <w:sz w:val="24"/>
    </w:rPr>
  </w:style>
  <w:style w:type="paragraph" w:customStyle="1" w:styleId="xl100">
    <w:name w:val="xl100"/>
    <w:basedOn w:val="a3"/>
    <w:link w:val="xl1000"/>
    <w:pPr>
      <w:spacing w:beforeAutospacing="1" w:afterAutospacing="1"/>
    </w:pPr>
    <w:rPr>
      <w:sz w:val="20"/>
    </w:rPr>
  </w:style>
  <w:style w:type="character" w:customStyle="1" w:styleId="xl1000">
    <w:name w:val="xl100"/>
    <w:basedOn w:val="11"/>
    <w:link w:val="xl100"/>
    <w:rPr>
      <w:rFonts w:ascii="Times New Roman" w:hAnsi="Times New Roman"/>
      <w:color w:val="000000"/>
      <w:sz w:val="20"/>
    </w:rPr>
  </w:style>
  <w:style w:type="paragraph" w:customStyle="1" w:styleId="xl5262">
    <w:name w:val="xl5262"/>
    <w:basedOn w:val="a3"/>
    <w:link w:val="xl52620"/>
    <w:pPr>
      <w:spacing w:beforeAutospacing="1" w:afterAutospacing="1"/>
      <w:ind w:firstLine="0"/>
      <w:jc w:val="center"/>
    </w:pPr>
    <w:rPr>
      <w:b/>
      <w:sz w:val="24"/>
    </w:rPr>
  </w:style>
  <w:style w:type="character" w:customStyle="1" w:styleId="xl52620">
    <w:name w:val="xl5262"/>
    <w:basedOn w:val="11"/>
    <w:link w:val="xl5262"/>
    <w:rPr>
      <w:rFonts w:ascii="Times New Roman" w:hAnsi="Times New Roman"/>
      <w:b/>
      <w:color w:val="000000"/>
      <w:sz w:val="24"/>
    </w:rPr>
  </w:style>
  <w:style w:type="paragraph" w:customStyle="1" w:styleId="xl82">
    <w:name w:val="xl82"/>
    <w:basedOn w:val="a3"/>
    <w:link w:val="xl820"/>
    <w:pPr>
      <w:spacing w:beforeAutospacing="1" w:afterAutospacing="1"/>
      <w:ind w:firstLine="0"/>
      <w:jc w:val="center"/>
    </w:pPr>
    <w:rPr>
      <w:b/>
      <w:sz w:val="24"/>
    </w:rPr>
  </w:style>
  <w:style w:type="character" w:customStyle="1" w:styleId="xl820">
    <w:name w:val="xl82"/>
    <w:basedOn w:val="11"/>
    <w:link w:val="xl82"/>
    <w:rPr>
      <w:rFonts w:ascii="Times New Roman" w:hAnsi="Times New Roman"/>
      <w:b/>
      <w:sz w:val="24"/>
    </w:rPr>
  </w:style>
  <w:style w:type="paragraph" w:customStyle="1" w:styleId="xl5290">
    <w:name w:val="xl5290"/>
    <w:basedOn w:val="a3"/>
    <w:link w:val="xl52900"/>
    <w:pPr>
      <w:spacing w:beforeAutospacing="1" w:afterAutospacing="1"/>
      <w:ind w:firstLine="0"/>
      <w:jc w:val="left"/>
    </w:pPr>
    <w:rPr>
      <w:sz w:val="24"/>
    </w:rPr>
  </w:style>
  <w:style w:type="character" w:customStyle="1" w:styleId="xl52900">
    <w:name w:val="xl5290"/>
    <w:basedOn w:val="11"/>
    <w:link w:val="xl5290"/>
    <w:rPr>
      <w:rFonts w:ascii="Times New Roman" w:hAnsi="Times New Roman"/>
      <w:sz w:val="24"/>
    </w:rPr>
  </w:style>
  <w:style w:type="paragraph" w:customStyle="1" w:styleId="xl5287">
    <w:name w:val="xl5287"/>
    <w:basedOn w:val="a3"/>
    <w:link w:val="xl52870"/>
    <w:pPr>
      <w:spacing w:beforeAutospacing="1" w:afterAutospacing="1"/>
      <w:ind w:firstLine="0"/>
      <w:jc w:val="left"/>
    </w:pPr>
    <w:rPr>
      <w:sz w:val="24"/>
    </w:rPr>
  </w:style>
  <w:style w:type="character" w:customStyle="1" w:styleId="xl52870">
    <w:name w:val="xl5287"/>
    <w:basedOn w:val="11"/>
    <w:link w:val="xl5287"/>
    <w:rPr>
      <w:rFonts w:ascii="Times New Roman" w:hAnsi="Times New Roman"/>
      <w:sz w:val="24"/>
    </w:rPr>
  </w:style>
  <w:style w:type="character" w:customStyle="1" w:styleId="90">
    <w:name w:val="Заголовок 9 Знак"/>
    <w:basedOn w:val="11"/>
    <w:link w:val="9"/>
    <w:rPr>
      <w:rFonts w:ascii="Times New Roman" w:hAnsi="Times New Roman"/>
      <w:b/>
      <w:sz w:val="24"/>
    </w:rPr>
  </w:style>
  <w:style w:type="paragraph" w:customStyle="1" w:styleId="xl88">
    <w:name w:val="xl88"/>
    <w:basedOn w:val="a3"/>
    <w:link w:val="xl880"/>
    <w:pPr>
      <w:spacing w:beforeAutospacing="1" w:afterAutospacing="1"/>
      <w:jc w:val="right"/>
    </w:pPr>
    <w:rPr>
      <w:sz w:val="18"/>
    </w:rPr>
  </w:style>
  <w:style w:type="character" w:customStyle="1" w:styleId="xl880">
    <w:name w:val="xl88"/>
    <w:basedOn w:val="11"/>
    <w:link w:val="xl88"/>
    <w:rPr>
      <w:rFonts w:ascii="Times New Roman" w:hAnsi="Times New Roman"/>
      <w:color w:val="000000"/>
      <w:sz w:val="18"/>
    </w:rPr>
  </w:style>
  <w:style w:type="paragraph" w:customStyle="1" w:styleId="xl84">
    <w:name w:val="xl84"/>
    <w:basedOn w:val="a3"/>
    <w:link w:val="xl840"/>
    <w:pPr>
      <w:spacing w:beforeAutospacing="1" w:afterAutospacing="1"/>
      <w:ind w:firstLine="0"/>
      <w:jc w:val="center"/>
    </w:pPr>
    <w:rPr>
      <w:sz w:val="24"/>
    </w:rPr>
  </w:style>
  <w:style w:type="character" w:customStyle="1" w:styleId="xl840">
    <w:name w:val="xl84"/>
    <w:basedOn w:val="11"/>
    <w:link w:val="xl84"/>
    <w:rPr>
      <w:rFonts w:ascii="Times New Roman" w:hAnsi="Times New Roman"/>
      <w:sz w:val="24"/>
    </w:rPr>
  </w:style>
  <w:style w:type="paragraph" w:customStyle="1" w:styleId="xl97">
    <w:name w:val="xl97"/>
    <w:basedOn w:val="a3"/>
    <w:link w:val="xl970"/>
    <w:pPr>
      <w:spacing w:beforeAutospacing="1" w:afterAutospacing="1"/>
    </w:pPr>
    <w:rPr>
      <w:sz w:val="18"/>
    </w:rPr>
  </w:style>
  <w:style w:type="character" w:customStyle="1" w:styleId="xl970">
    <w:name w:val="xl97"/>
    <w:basedOn w:val="11"/>
    <w:link w:val="xl97"/>
    <w:rPr>
      <w:rFonts w:ascii="Times New Roman" w:hAnsi="Times New Roman"/>
      <w:color w:val="000000"/>
      <w:sz w:val="18"/>
    </w:rPr>
  </w:style>
  <w:style w:type="paragraph" w:customStyle="1" w:styleId="19">
    <w:name w:val="Название объекта1"/>
    <w:basedOn w:val="a3"/>
    <w:next w:val="a3"/>
    <w:link w:val="1a"/>
    <w:pPr>
      <w:spacing w:after="200"/>
    </w:pPr>
    <w:rPr>
      <w:i/>
      <w:color w:val="44546A"/>
      <w:sz w:val="18"/>
    </w:rPr>
  </w:style>
  <w:style w:type="character" w:customStyle="1" w:styleId="1a">
    <w:name w:val="Название объекта1"/>
    <w:basedOn w:val="11"/>
    <w:link w:val="19"/>
    <w:rPr>
      <w:rFonts w:ascii="Times New Roman" w:hAnsi="Times New Roman"/>
      <w:i/>
      <w:color w:val="44546A"/>
      <w:sz w:val="18"/>
    </w:rPr>
  </w:style>
  <w:style w:type="paragraph" w:styleId="af">
    <w:name w:val="annotation text"/>
    <w:basedOn w:val="a3"/>
    <w:link w:val="af1"/>
    <w:rPr>
      <w:sz w:val="20"/>
    </w:rPr>
  </w:style>
  <w:style w:type="character" w:customStyle="1" w:styleId="af1">
    <w:name w:val="Текст примечания Знак"/>
    <w:basedOn w:val="11"/>
    <w:link w:val="af"/>
    <w:rPr>
      <w:rFonts w:ascii="Times New Roman" w:hAnsi="Times New Roman"/>
      <w:sz w:val="20"/>
    </w:rPr>
  </w:style>
  <w:style w:type="paragraph" w:customStyle="1" w:styleId="xl5291">
    <w:name w:val="xl5291"/>
    <w:basedOn w:val="a3"/>
    <w:link w:val="xl52910"/>
    <w:pPr>
      <w:spacing w:beforeAutospacing="1" w:afterAutospacing="1"/>
      <w:ind w:firstLine="0"/>
      <w:jc w:val="left"/>
    </w:pPr>
    <w:rPr>
      <w:sz w:val="24"/>
    </w:rPr>
  </w:style>
  <w:style w:type="character" w:customStyle="1" w:styleId="xl52910">
    <w:name w:val="xl5291"/>
    <w:basedOn w:val="11"/>
    <w:link w:val="xl5291"/>
    <w:rPr>
      <w:rFonts w:ascii="Times New Roman" w:hAnsi="Times New Roman"/>
      <w:sz w:val="24"/>
    </w:rPr>
  </w:style>
  <w:style w:type="paragraph" w:customStyle="1" w:styleId="xl70">
    <w:name w:val="xl70"/>
    <w:basedOn w:val="a3"/>
    <w:link w:val="xl700"/>
    <w:pPr>
      <w:spacing w:beforeAutospacing="1" w:afterAutospacing="1"/>
      <w:ind w:firstLine="0"/>
      <w:jc w:val="left"/>
    </w:pPr>
    <w:rPr>
      <w:sz w:val="18"/>
    </w:rPr>
  </w:style>
  <w:style w:type="character" w:customStyle="1" w:styleId="xl700">
    <w:name w:val="xl70"/>
    <w:basedOn w:val="11"/>
    <w:link w:val="xl70"/>
    <w:rPr>
      <w:rFonts w:ascii="Times New Roman" w:hAnsi="Times New Roman"/>
      <w:sz w:val="1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xl5265">
    <w:name w:val="xl5265"/>
    <w:basedOn w:val="a3"/>
    <w:link w:val="xl52650"/>
    <w:pPr>
      <w:spacing w:beforeAutospacing="1" w:afterAutospacing="1"/>
      <w:ind w:firstLine="0"/>
      <w:jc w:val="left"/>
    </w:pPr>
    <w:rPr>
      <w:sz w:val="24"/>
    </w:rPr>
  </w:style>
  <w:style w:type="character" w:customStyle="1" w:styleId="xl52650">
    <w:name w:val="xl5265"/>
    <w:basedOn w:val="11"/>
    <w:link w:val="xl5265"/>
    <w:rPr>
      <w:rFonts w:ascii="Times New Roman" w:hAnsi="Times New Roman"/>
      <w:color w:val="000000"/>
      <w:sz w:val="24"/>
    </w:rPr>
  </w:style>
  <w:style w:type="paragraph" w:customStyle="1" w:styleId="xl5284">
    <w:name w:val="xl5284"/>
    <w:basedOn w:val="a3"/>
    <w:link w:val="xl52840"/>
    <w:pPr>
      <w:spacing w:beforeAutospacing="1" w:afterAutospacing="1"/>
      <w:ind w:firstLine="0"/>
      <w:jc w:val="center"/>
    </w:pPr>
    <w:rPr>
      <w:b/>
      <w:sz w:val="24"/>
    </w:rPr>
  </w:style>
  <w:style w:type="character" w:customStyle="1" w:styleId="xl52840">
    <w:name w:val="xl5284"/>
    <w:basedOn w:val="11"/>
    <w:link w:val="xl5284"/>
    <w:rPr>
      <w:rFonts w:ascii="Times New Roman" w:hAnsi="Times New Roman"/>
      <w:b/>
      <w:color w:val="000000"/>
      <w:sz w:val="24"/>
    </w:rPr>
  </w:style>
  <w:style w:type="paragraph" w:customStyle="1" w:styleId="16">
    <w:name w:val="Основной шрифт абзаца1"/>
    <w:link w:val="xl5274"/>
  </w:style>
  <w:style w:type="paragraph" w:customStyle="1" w:styleId="xl5274">
    <w:name w:val="xl5274"/>
    <w:basedOn w:val="a3"/>
    <w:link w:val="xl52740"/>
    <w:pPr>
      <w:spacing w:beforeAutospacing="1" w:afterAutospacing="1"/>
      <w:ind w:firstLine="0"/>
      <w:jc w:val="left"/>
    </w:pPr>
    <w:rPr>
      <w:sz w:val="24"/>
    </w:rPr>
  </w:style>
  <w:style w:type="character" w:customStyle="1" w:styleId="xl52740">
    <w:name w:val="xl5274"/>
    <w:basedOn w:val="11"/>
    <w:link w:val="xl5274"/>
    <w:rPr>
      <w:rFonts w:ascii="Times New Roman" w:hAnsi="Times New Roman"/>
      <w:color w:val="000000"/>
      <w:sz w:val="24"/>
    </w:rPr>
  </w:style>
  <w:style w:type="paragraph" w:customStyle="1" w:styleId="xl5267">
    <w:name w:val="xl5267"/>
    <w:basedOn w:val="a3"/>
    <w:link w:val="xl52670"/>
    <w:pPr>
      <w:spacing w:beforeAutospacing="1" w:afterAutospacing="1"/>
      <w:ind w:firstLine="0"/>
      <w:jc w:val="left"/>
    </w:pPr>
    <w:rPr>
      <w:sz w:val="24"/>
    </w:rPr>
  </w:style>
  <w:style w:type="character" w:customStyle="1" w:styleId="xl52670">
    <w:name w:val="xl5267"/>
    <w:basedOn w:val="11"/>
    <w:link w:val="xl5267"/>
    <w:rPr>
      <w:rFonts w:ascii="Times New Roman" w:hAnsi="Times New Roman"/>
      <w:color w:val="000000"/>
      <w:sz w:val="24"/>
    </w:rPr>
  </w:style>
  <w:style w:type="paragraph" w:customStyle="1" w:styleId="xl104">
    <w:name w:val="xl104"/>
    <w:basedOn w:val="a3"/>
    <w:link w:val="xl1040"/>
    <w:pPr>
      <w:spacing w:beforeAutospacing="1" w:afterAutospacing="1"/>
      <w:jc w:val="right"/>
    </w:pPr>
    <w:rPr>
      <w:sz w:val="20"/>
    </w:rPr>
  </w:style>
  <w:style w:type="character" w:customStyle="1" w:styleId="xl1040">
    <w:name w:val="xl104"/>
    <w:basedOn w:val="11"/>
    <w:link w:val="xl104"/>
    <w:rPr>
      <w:rFonts w:ascii="Times New Roman" w:hAnsi="Times New Roman"/>
      <w:color w:val="000000"/>
      <w:sz w:val="20"/>
    </w:rPr>
  </w:style>
  <w:style w:type="paragraph" w:customStyle="1" w:styleId="ConsPlusDocList">
    <w:name w:val="ConsPlusDocList"/>
    <w:link w:val="ConsPlusDocList0"/>
    <w:pPr>
      <w:widowControl w:val="0"/>
      <w:spacing w:after="0" w:line="240" w:lineRule="auto"/>
    </w:pPr>
    <w:rPr>
      <w:rFonts w:ascii="Tahoma" w:hAnsi="Tahoma"/>
      <w:sz w:val="18"/>
    </w:rPr>
  </w:style>
  <w:style w:type="character" w:customStyle="1" w:styleId="ConsPlusDocList0">
    <w:name w:val="ConsPlusDocList"/>
    <w:link w:val="ConsPlusDocList"/>
    <w:rPr>
      <w:rFonts w:ascii="Tahoma" w:hAnsi="Tahoma"/>
      <w:sz w:val="18"/>
    </w:rPr>
  </w:style>
  <w:style w:type="paragraph" w:customStyle="1" w:styleId="xl89">
    <w:name w:val="xl89"/>
    <w:basedOn w:val="a3"/>
    <w:link w:val="xl890"/>
    <w:pPr>
      <w:spacing w:beforeAutospacing="1" w:afterAutospacing="1"/>
      <w:jc w:val="right"/>
    </w:pPr>
    <w:rPr>
      <w:sz w:val="18"/>
    </w:rPr>
  </w:style>
  <w:style w:type="character" w:customStyle="1" w:styleId="xl890">
    <w:name w:val="xl89"/>
    <w:basedOn w:val="11"/>
    <w:link w:val="xl89"/>
    <w:rPr>
      <w:rFonts w:ascii="Times New Roman" w:hAnsi="Times New Roman"/>
      <w:color w:val="000000"/>
      <w:sz w:val="18"/>
    </w:rPr>
  </w:style>
  <w:style w:type="paragraph" w:customStyle="1" w:styleId="31">
    <w:name w:val="Заголовок 31"/>
    <w:basedOn w:val="a3"/>
    <w:link w:val="310"/>
    <w:pPr>
      <w:keepNext/>
      <w:numPr>
        <w:ilvl w:val="2"/>
        <w:numId w:val="20"/>
      </w:numPr>
      <w:tabs>
        <w:tab w:val="left" w:pos="312"/>
      </w:tabs>
      <w:spacing w:before="240" w:after="60"/>
      <w:ind w:left="142" w:firstLine="0"/>
      <w:outlineLvl w:val="2"/>
    </w:pPr>
    <w:rPr>
      <w:rFonts w:ascii="Arial" w:hAnsi="Arial"/>
      <w:b/>
      <w:sz w:val="24"/>
    </w:rPr>
  </w:style>
  <w:style w:type="character" w:customStyle="1" w:styleId="310">
    <w:name w:val="Заголовок 31"/>
    <w:basedOn w:val="11"/>
    <w:link w:val="31"/>
    <w:rPr>
      <w:rFonts w:ascii="Arial" w:hAnsi="Arial"/>
      <w:b/>
      <w:sz w:val="24"/>
    </w:rPr>
  </w:style>
  <w:style w:type="paragraph" w:customStyle="1" w:styleId="xl5280">
    <w:name w:val="xl5280"/>
    <w:basedOn w:val="a3"/>
    <w:link w:val="xl52800"/>
    <w:pPr>
      <w:spacing w:beforeAutospacing="1" w:afterAutospacing="1"/>
      <w:ind w:firstLine="0"/>
      <w:jc w:val="center"/>
    </w:pPr>
    <w:rPr>
      <w:b/>
      <w:sz w:val="24"/>
    </w:rPr>
  </w:style>
  <w:style w:type="character" w:customStyle="1" w:styleId="xl52800">
    <w:name w:val="xl5280"/>
    <w:basedOn w:val="11"/>
    <w:link w:val="xl5280"/>
    <w:rPr>
      <w:rFonts w:ascii="Times New Roman" w:hAnsi="Times New Roman"/>
      <w:b/>
      <w:color w:val="000000"/>
      <w:sz w:val="24"/>
    </w:rPr>
  </w:style>
  <w:style w:type="paragraph" w:customStyle="1" w:styleId="xl5273">
    <w:name w:val="xl5273"/>
    <w:basedOn w:val="a3"/>
    <w:link w:val="xl52730"/>
    <w:pPr>
      <w:spacing w:beforeAutospacing="1" w:afterAutospacing="1"/>
      <w:ind w:firstLine="0"/>
      <w:jc w:val="left"/>
    </w:pPr>
    <w:rPr>
      <w:sz w:val="24"/>
    </w:rPr>
  </w:style>
  <w:style w:type="character" w:customStyle="1" w:styleId="xl52730">
    <w:name w:val="xl5273"/>
    <w:basedOn w:val="11"/>
    <w:link w:val="xl5273"/>
    <w:rPr>
      <w:rFonts w:ascii="Times New Roman" w:hAnsi="Times New Roman"/>
      <w:color w:val="000000"/>
      <w:sz w:val="24"/>
    </w:rPr>
  </w:style>
  <w:style w:type="paragraph" w:customStyle="1" w:styleId="af4">
    <w:name w:val="Текстовка"/>
    <w:basedOn w:val="a3"/>
    <w:link w:val="af5"/>
    <w:pPr>
      <w:ind w:firstLine="567"/>
    </w:pPr>
    <w:rPr>
      <w:rFonts w:ascii="Arial" w:hAnsi="Arial"/>
      <w:sz w:val="18"/>
    </w:rPr>
  </w:style>
  <w:style w:type="character" w:customStyle="1" w:styleId="af5">
    <w:name w:val="Текстовка"/>
    <w:basedOn w:val="11"/>
    <w:link w:val="af4"/>
    <w:rPr>
      <w:rFonts w:ascii="Arial" w:hAnsi="Arial"/>
      <w:sz w:val="18"/>
    </w:rPr>
  </w:style>
  <w:style w:type="paragraph" w:customStyle="1" w:styleId="xl94">
    <w:name w:val="xl94"/>
    <w:basedOn w:val="a3"/>
    <w:link w:val="xl940"/>
    <w:pPr>
      <w:spacing w:beforeAutospacing="1" w:afterAutospacing="1"/>
    </w:pPr>
    <w:rPr>
      <w:sz w:val="18"/>
    </w:rPr>
  </w:style>
  <w:style w:type="character" w:customStyle="1" w:styleId="xl940">
    <w:name w:val="xl94"/>
    <w:basedOn w:val="11"/>
    <w:link w:val="xl94"/>
    <w:rPr>
      <w:rFonts w:ascii="Times New Roman" w:hAnsi="Times New Roman"/>
      <w:color w:val="000000"/>
      <w:sz w:val="18"/>
    </w:rPr>
  </w:style>
  <w:style w:type="paragraph" w:styleId="af6">
    <w:name w:val="List Paragraph"/>
    <w:basedOn w:val="a3"/>
    <w:link w:val="af7"/>
    <w:pPr>
      <w:ind w:left="720" w:firstLine="0"/>
      <w:contextualSpacing/>
    </w:pPr>
  </w:style>
  <w:style w:type="character" w:customStyle="1" w:styleId="af7">
    <w:name w:val="Абзац списка Знак"/>
    <w:basedOn w:val="11"/>
    <w:link w:val="af6"/>
    <w:rPr>
      <w:rFonts w:ascii="Times New Roman" w:hAnsi="Times New Roman"/>
      <w:sz w:val="28"/>
    </w:rPr>
  </w:style>
  <w:style w:type="paragraph" w:styleId="32">
    <w:name w:val="toc 3"/>
    <w:basedOn w:val="a3"/>
    <w:next w:val="a3"/>
    <w:link w:val="33"/>
    <w:uiPriority w:val="39"/>
    <w:pPr>
      <w:spacing w:after="100"/>
      <w:ind w:left="480" w:firstLine="0"/>
    </w:pPr>
    <w:rPr>
      <w:sz w:val="24"/>
    </w:rPr>
  </w:style>
  <w:style w:type="character" w:customStyle="1" w:styleId="33">
    <w:name w:val="Оглавление 3 Знак"/>
    <w:basedOn w:val="11"/>
    <w:link w:val="32"/>
    <w:rPr>
      <w:rFonts w:ascii="Times New Roman" w:hAnsi="Times New Roman"/>
      <w:sz w:val="24"/>
    </w:rPr>
  </w:style>
  <w:style w:type="paragraph" w:customStyle="1" w:styleId="UnresolvedMention">
    <w:name w:val="Unresolved Mention"/>
    <w:basedOn w:val="16"/>
    <w:link w:val="UnresolvedMention0"/>
    <w:rPr>
      <w:color w:val="605E5C"/>
      <w:shd w:val="clear" w:color="auto" w:fill="E1DFDD"/>
    </w:rPr>
  </w:style>
  <w:style w:type="character" w:customStyle="1" w:styleId="UnresolvedMention0">
    <w:name w:val="Unresolved Mention"/>
    <w:basedOn w:val="a4"/>
    <w:link w:val="UnresolvedMention"/>
    <w:rPr>
      <w:color w:val="605E5C"/>
      <w:shd w:val="clear" w:color="auto" w:fill="E1DFDD"/>
    </w:rPr>
  </w:style>
  <w:style w:type="paragraph" w:customStyle="1" w:styleId="xl68">
    <w:name w:val="xl68"/>
    <w:basedOn w:val="a3"/>
    <w:link w:val="xl680"/>
    <w:pPr>
      <w:spacing w:beforeAutospacing="1" w:afterAutospacing="1"/>
      <w:ind w:firstLine="0"/>
      <w:jc w:val="left"/>
    </w:pPr>
    <w:rPr>
      <w:sz w:val="24"/>
    </w:rPr>
  </w:style>
  <w:style w:type="character" w:customStyle="1" w:styleId="xl680">
    <w:name w:val="xl68"/>
    <w:basedOn w:val="11"/>
    <w:link w:val="xl68"/>
    <w:rPr>
      <w:rFonts w:ascii="Times New Roman" w:hAnsi="Times New Roman"/>
      <w:sz w:val="24"/>
    </w:rPr>
  </w:style>
  <w:style w:type="paragraph" w:customStyle="1" w:styleId="a">
    <w:name w:val="Диаграмма"/>
    <w:basedOn w:val="a3"/>
    <w:link w:val="af8"/>
    <w:pPr>
      <w:numPr>
        <w:numId w:val="21"/>
      </w:numPr>
      <w:jc w:val="center"/>
    </w:pPr>
    <w:rPr>
      <w:b/>
      <w:sz w:val="24"/>
    </w:rPr>
  </w:style>
  <w:style w:type="character" w:customStyle="1" w:styleId="af8">
    <w:name w:val="Диаграмма"/>
    <w:basedOn w:val="11"/>
    <w:link w:val="a"/>
    <w:rPr>
      <w:rFonts w:ascii="Times New Roman" w:hAnsi="Times New Roman"/>
      <w:b/>
      <w:sz w:val="24"/>
    </w:rPr>
  </w:style>
  <w:style w:type="paragraph" w:styleId="af9">
    <w:name w:val="TOC Heading"/>
    <w:basedOn w:val="10"/>
    <w:next w:val="a3"/>
    <w:link w:val="afa"/>
    <w:pPr>
      <w:numPr>
        <w:numId w:val="0"/>
      </w:numPr>
      <w:spacing w:line="264" w:lineRule="auto"/>
      <w:outlineLvl w:val="8"/>
    </w:pPr>
    <w:rPr>
      <w:b w:val="0"/>
      <w:caps w:val="0"/>
      <w:color w:val="1481AB" w:themeColor="accent1" w:themeShade="BF"/>
    </w:rPr>
  </w:style>
  <w:style w:type="character" w:customStyle="1" w:styleId="afa">
    <w:name w:val="Заголовок оглавления Знак"/>
    <w:basedOn w:val="12"/>
    <w:link w:val="af9"/>
    <w:rPr>
      <w:rFonts w:asciiTheme="majorHAnsi" w:hAnsiTheme="majorHAnsi"/>
      <w:b w:val="0"/>
      <w:caps w:val="0"/>
      <w:color w:val="1481AB" w:themeColor="accent1" w:themeShade="BF"/>
      <w:sz w:val="32"/>
    </w:rPr>
  </w:style>
  <w:style w:type="paragraph" w:styleId="34">
    <w:name w:val="Body Text Indent 3"/>
    <w:basedOn w:val="a3"/>
    <w:link w:val="35"/>
    <w:pPr>
      <w:spacing w:after="120"/>
      <w:ind w:left="283" w:firstLine="0"/>
      <w:jc w:val="left"/>
    </w:pPr>
    <w:rPr>
      <w:sz w:val="16"/>
    </w:rPr>
  </w:style>
  <w:style w:type="character" w:customStyle="1" w:styleId="35">
    <w:name w:val="Основной текст с отступом 3 Знак"/>
    <w:basedOn w:val="11"/>
    <w:link w:val="34"/>
    <w:rPr>
      <w:rFonts w:ascii="Times New Roman" w:hAnsi="Times New Roman"/>
      <w:sz w:val="16"/>
    </w:rPr>
  </w:style>
  <w:style w:type="paragraph" w:styleId="afb">
    <w:name w:val="Normal (Web)"/>
    <w:basedOn w:val="a3"/>
    <w:link w:val="afc"/>
    <w:pPr>
      <w:spacing w:beforeAutospacing="1" w:afterAutospacing="1"/>
    </w:pPr>
    <w:rPr>
      <w:sz w:val="24"/>
    </w:rPr>
  </w:style>
  <w:style w:type="character" w:customStyle="1" w:styleId="afc">
    <w:name w:val="Обычный (веб) Знак"/>
    <w:basedOn w:val="11"/>
    <w:link w:val="afb"/>
    <w:rPr>
      <w:rFonts w:ascii="Times New Roman" w:hAnsi="Times New Roman"/>
      <w:sz w:val="24"/>
    </w:rPr>
  </w:style>
  <w:style w:type="paragraph" w:customStyle="1" w:styleId="xl74">
    <w:name w:val="xl74"/>
    <w:basedOn w:val="a3"/>
    <w:link w:val="xl740"/>
    <w:pPr>
      <w:spacing w:beforeAutospacing="1" w:afterAutospacing="1"/>
      <w:ind w:firstLine="0"/>
    </w:pPr>
    <w:rPr>
      <w:sz w:val="24"/>
    </w:rPr>
  </w:style>
  <w:style w:type="character" w:customStyle="1" w:styleId="xl740">
    <w:name w:val="xl74"/>
    <w:basedOn w:val="11"/>
    <w:link w:val="xl74"/>
    <w:rPr>
      <w:rFonts w:ascii="Times New Roman" w:hAnsi="Times New Roman"/>
      <w:color w:val="000000"/>
      <w:sz w:val="24"/>
    </w:rPr>
  </w:style>
  <w:style w:type="paragraph" w:customStyle="1" w:styleId="xl73">
    <w:name w:val="xl73"/>
    <w:basedOn w:val="a3"/>
    <w:link w:val="xl730"/>
    <w:pPr>
      <w:spacing w:beforeAutospacing="1" w:afterAutospacing="1"/>
      <w:ind w:firstLine="0"/>
      <w:jc w:val="center"/>
    </w:pPr>
    <w:rPr>
      <w:sz w:val="24"/>
    </w:rPr>
  </w:style>
  <w:style w:type="character" w:customStyle="1" w:styleId="xl730">
    <w:name w:val="xl73"/>
    <w:basedOn w:val="11"/>
    <w:link w:val="xl73"/>
    <w:rPr>
      <w:rFonts w:ascii="Times New Roman" w:hAnsi="Times New Roman"/>
      <w:sz w:val="24"/>
    </w:rPr>
  </w:style>
  <w:style w:type="paragraph" w:customStyle="1" w:styleId="-11">
    <w:name w:val="Цветной список - Акцент 11"/>
    <w:basedOn w:val="a3"/>
    <w:link w:val="-110"/>
    <w:pPr>
      <w:widowControl w:val="0"/>
      <w:numPr>
        <w:numId w:val="22"/>
      </w:numPr>
      <w:tabs>
        <w:tab w:val="left" w:pos="993"/>
      </w:tabs>
      <w:spacing w:before="120" w:after="60"/>
    </w:pPr>
    <w:rPr>
      <w:rFonts w:ascii="Times New Roman CYR" w:hAnsi="Times New Roman CYR"/>
      <w:sz w:val="24"/>
    </w:rPr>
  </w:style>
  <w:style w:type="character" w:customStyle="1" w:styleId="-110">
    <w:name w:val="Цветной список - Акцент 11"/>
    <w:basedOn w:val="11"/>
    <w:link w:val="-11"/>
    <w:rPr>
      <w:rFonts w:ascii="Times New Roman CYR" w:hAnsi="Times New Roman CYR"/>
      <w:sz w:val="24"/>
    </w:rPr>
  </w:style>
  <w:style w:type="paragraph" w:customStyle="1" w:styleId="wmi-callto">
    <w:name w:val="wmi-callto"/>
    <w:basedOn w:val="16"/>
    <w:link w:val="wmi-callto0"/>
  </w:style>
  <w:style w:type="character" w:customStyle="1" w:styleId="wmi-callto0">
    <w:name w:val="wmi-callto"/>
    <w:basedOn w:val="a4"/>
    <w:link w:val="wmi-callto"/>
  </w:style>
  <w:style w:type="paragraph" w:customStyle="1" w:styleId="xl76">
    <w:name w:val="xl76"/>
    <w:basedOn w:val="a3"/>
    <w:link w:val="xl760"/>
    <w:pPr>
      <w:spacing w:beforeAutospacing="1" w:afterAutospacing="1"/>
      <w:ind w:firstLine="0"/>
      <w:jc w:val="center"/>
    </w:pPr>
    <w:rPr>
      <w:sz w:val="24"/>
    </w:rPr>
  </w:style>
  <w:style w:type="character" w:customStyle="1" w:styleId="xl760">
    <w:name w:val="xl76"/>
    <w:basedOn w:val="11"/>
    <w:link w:val="xl76"/>
    <w:rPr>
      <w:rFonts w:ascii="Times New Roman" w:hAnsi="Times New Roman"/>
      <w:color w:val="000000"/>
      <w:sz w:val="24"/>
    </w:rPr>
  </w:style>
  <w:style w:type="paragraph" w:styleId="afd">
    <w:name w:val="Block Text"/>
    <w:basedOn w:val="a3"/>
    <w:link w:val="afe"/>
    <w:pPr>
      <w:ind w:left="-567" w:right="-1" w:firstLine="0"/>
    </w:pPr>
    <w:rPr>
      <w:sz w:val="24"/>
    </w:rPr>
  </w:style>
  <w:style w:type="character" w:customStyle="1" w:styleId="afe">
    <w:name w:val="Цитата Знак"/>
    <w:basedOn w:val="11"/>
    <w:link w:val="afd"/>
    <w:rPr>
      <w:rFonts w:ascii="Times New Roman" w:hAnsi="Times New Roman"/>
      <w:sz w:val="24"/>
    </w:rPr>
  </w:style>
  <w:style w:type="paragraph" w:styleId="aff">
    <w:name w:val="No Spacing"/>
    <w:link w:val="aff0"/>
    <w:pPr>
      <w:spacing w:after="0" w:line="240" w:lineRule="auto"/>
    </w:pPr>
  </w:style>
  <w:style w:type="character" w:customStyle="1" w:styleId="aff0">
    <w:name w:val="Без интервала Знак"/>
    <w:link w:val="aff"/>
  </w:style>
  <w:style w:type="paragraph" w:customStyle="1" w:styleId="aff1">
    <w:name w:val="Колонтитул"/>
    <w:basedOn w:val="af2"/>
    <w:link w:val="aff2"/>
  </w:style>
  <w:style w:type="character" w:customStyle="1" w:styleId="aff2">
    <w:name w:val="Колонтитул"/>
    <w:basedOn w:val="af3"/>
    <w:link w:val="aff1"/>
    <w:rPr>
      <w:rFonts w:ascii="Times New Roman" w:hAnsi="Times New Roman"/>
      <w:b w:val="0"/>
      <w:i w:val="0"/>
      <w:smallCaps w:val="0"/>
      <w:strike w:val="0"/>
      <w:color w:val="000000"/>
      <w:spacing w:val="0"/>
      <w:sz w:val="23"/>
      <w:u w:val="none"/>
    </w:rPr>
  </w:style>
  <w:style w:type="paragraph" w:customStyle="1" w:styleId="ConsPlusTextList">
    <w:name w:val="ConsPlusTextList"/>
    <w:link w:val="ConsPlusTextList0"/>
    <w:pPr>
      <w:widowControl w:val="0"/>
      <w:spacing w:after="0" w:line="240" w:lineRule="auto"/>
    </w:pPr>
    <w:rPr>
      <w:rFonts w:ascii="Times New Roman" w:hAnsi="Times New Roman"/>
      <w:sz w:val="24"/>
    </w:rPr>
  </w:style>
  <w:style w:type="character" w:customStyle="1" w:styleId="ConsPlusTextList0">
    <w:name w:val="ConsPlusTextList"/>
    <w:link w:val="ConsPlusTextList"/>
    <w:rPr>
      <w:rFonts w:ascii="Times New Roman" w:hAnsi="Times New Roman"/>
      <w:sz w:val="24"/>
    </w:rPr>
  </w:style>
  <w:style w:type="paragraph" w:customStyle="1" w:styleId="xl5283">
    <w:name w:val="xl5283"/>
    <w:basedOn w:val="a3"/>
    <w:link w:val="xl52830"/>
    <w:pPr>
      <w:spacing w:beforeAutospacing="1" w:afterAutospacing="1"/>
      <w:ind w:firstLine="0"/>
      <w:jc w:val="center"/>
    </w:pPr>
    <w:rPr>
      <w:b/>
      <w:sz w:val="24"/>
    </w:rPr>
  </w:style>
  <w:style w:type="character" w:customStyle="1" w:styleId="xl52830">
    <w:name w:val="xl5283"/>
    <w:basedOn w:val="11"/>
    <w:link w:val="xl5283"/>
    <w:rPr>
      <w:rFonts w:ascii="Times New Roman" w:hAnsi="Times New Roman"/>
      <w:b/>
      <w:sz w:val="24"/>
    </w:rPr>
  </w:style>
  <w:style w:type="paragraph" w:customStyle="1" w:styleId="1b">
    <w:name w:val="Неразрешенное упоминание1"/>
    <w:basedOn w:val="16"/>
    <w:link w:val="1c"/>
    <w:rPr>
      <w:color w:val="605E5C"/>
      <w:shd w:val="clear" w:color="auto" w:fill="E1DFDD"/>
    </w:rPr>
  </w:style>
  <w:style w:type="character" w:customStyle="1" w:styleId="1c">
    <w:name w:val="Неразрешенное упоминание1"/>
    <w:basedOn w:val="a4"/>
    <w:link w:val="1b"/>
    <w:rPr>
      <w:color w:val="605E5C"/>
      <w:shd w:val="clear" w:color="auto" w:fill="E1DFDD"/>
    </w:rPr>
  </w:style>
  <w:style w:type="paragraph" w:customStyle="1" w:styleId="ConsPlusTitlePage">
    <w:name w:val="ConsPlusTitlePage"/>
    <w:link w:val="ConsPlusTitlePage0"/>
    <w:pPr>
      <w:widowControl w:val="0"/>
      <w:spacing w:after="0" w:line="240" w:lineRule="auto"/>
    </w:pPr>
    <w:rPr>
      <w:rFonts w:ascii="Tahoma" w:hAnsi="Tahoma"/>
      <w:sz w:val="24"/>
    </w:rPr>
  </w:style>
  <w:style w:type="character" w:customStyle="1" w:styleId="ConsPlusTitlePage0">
    <w:name w:val="ConsPlusTitlePage"/>
    <w:link w:val="ConsPlusTitlePage"/>
    <w:rPr>
      <w:rFonts w:ascii="Tahoma" w:hAnsi="Tahoma"/>
      <w:sz w:val="24"/>
    </w:rPr>
  </w:style>
  <w:style w:type="paragraph" w:customStyle="1" w:styleId="aff3">
    <w:name w:val="Стиль заголовка"/>
    <w:basedOn w:val="10"/>
    <w:next w:val="a3"/>
    <w:link w:val="aff4"/>
    <w:pPr>
      <w:numPr>
        <w:numId w:val="0"/>
      </w:numPr>
      <w:spacing w:after="60"/>
    </w:pPr>
    <w:rPr>
      <w:rFonts w:ascii="Times New Roman" w:hAnsi="Times New Roman"/>
      <w:caps w:val="0"/>
      <w:smallCaps/>
      <w:color w:val="000000"/>
      <w:sz w:val="28"/>
    </w:rPr>
  </w:style>
  <w:style w:type="character" w:customStyle="1" w:styleId="aff4">
    <w:name w:val="Стиль заголовка"/>
    <w:basedOn w:val="12"/>
    <w:link w:val="aff3"/>
    <w:rPr>
      <w:rFonts w:ascii="Times New Roman" w:hAnsi="Times New Roman"/>
      <w:b/>
      <w:caps w:val="0"/>
      <w:smallCaps/>
      <w:color w:val="000000"/>
      <w:sz w:val="28"/>
    </w:rPr>
  </w:style>
  <w:style w:type="paragraph" w:customStyle="1" w:styleId="1">
    <w:name w:val="Таблица 1"/>
    <w:basedOn w:val="a2"/>
    <w:next w:val="a3"/>
    <w:link w:val="1d"/>
    <w:pPr>
      <w:numPr>
        <w:numId w:val="23"/>
      </w:numPr>
      <w:spacing w:after="0"/>
      <w:ind w:left="0" w:firstLine="0"/>
    </w:pPr>
    <w:rPr>
      <w:b w:val="0"/>
    </w:rPr>
  </w:style>
  <w:style w:type="character" w:customStyle="1" w:styleId="1d">
    <w:name w:val="Таблица 1"/>
    <w:basedOn w:val="aff5"/>
    <w:link w:val="1"/>
    <w:rPr>
      <w:rFonts w:ascii="Times New Roman" w:hAnsi="Times New Roman"/>
      <w:b w:val="0"/>
      <w:sz w:val="24"/>
    </w:rPr>
  </w:style>
  <w:style w:type="paragraph" w:styleId="HTML">
    <w:name w:val="HTML Preformatted"/>
    <w:basedOn w:val="a3"/>
    <w:link w:val="HTML0"/>
    <w:pPr>
      <w:ind w:firstLine="0"/>
      <w:jc w:val="left"/>
    </w:pPr>
    <w:rPr>
      <w:rFonts w:ascii="Consolas" w:hAnsi="Consolas"/>
      <w:sz w:val="20"/>
    </w:rPr>
  </w:style>
  <w:style w:type="character" w:customStyle="1" w:styleId="HTML0">
    <w:name w:val="Стандартный HTML Знак"/>
    <w:basedOn w:val="11"/>
    <w:link w:val="HTML"/>
    <w:rPr>
      <w:rFonts w:ascii="Consolas" w:hAnsi="Consolas"/>
      <w:sz w:val="20"/>
    </w:rPr>
  </w:style>
  <w:style w:type="paragraph" w:customStyle="1" w:styleId="contact-telephone">
    <w:name w:val="contact-telephone"/>
    <w:basedOn w:val="16"/>
    <w:link w:val="contact-telephone0"/>
  </w:style>
  <w:style w:type="character" w:customStyle="1" w:styleId="contact-telephone0">
    <w:name w:val="contact-telephone"/>
    <w:basedOn w:val="a4"/>
    <w:link w:val="contact-telephone"/>
  </w:style>
  <w:style w:type="character" w:customStyle="1" w:styleId="50">
    <w:name w:val="Заголовок 5 Знак"/>
    <w:basedOn w:val="11"/>
    <w:link w:val="5"/>
    <w:rPr>
      <w:rFonts w:ascii="Times New Roman" w:hAnsi="Times New Roman"/>
      <w:b/>
      <w:sz w:val="28"/>
    </w:rPr>
  </w:style>
  <w:style w:type="paragraph" w:customStyle="1" w:styleId="field-content">
    <w:name w:val="field-content"/>
    <w:basedOn w:val="16"/>
    <w:link w:val="field-content0"/>
  </w:style>
  <w:style w:type="character" w:customStyle="1" w:styleId="field-content0">
    <w:name w:val="field-content"/>
    <w:basedOn w:val="a4"/>
    <w:link w:val="field-content"/>
  </w:style>
  <w:style w:type="paragraph" w:customStyle="1" w:styleId="xl5282">
    <w:name w:val="xl5282"/>
    <w:basedOn w:val="a3"/>
    <w:link w:val="xl52820"/>
    <w:pPr>
      <w:spacing w:beforeAutospacing="1" w:afterAutospacing="1"/>
      <w:ind w:firstLine="0"/>
      <w:jc w:val="center"/>
    </w:pPr>
    <w:rPr>
      <w:b/>
      <w:sz w:val="24"/>
    </w:rPr>
  </w:style>
  <w:style w:type="character" w:customStyle="1" w:styleId="xl52820">
    <w:name w:val="xl5282"/>
    <w:basedOn w:val="11"/>
    <w:link w:val="xl5282"/>
    <w:rPr>
      <w:rFonts w:ascii="Times New Roman" w:hAnsi="Times New Roman"/>
      <w:b/>
      <w:sz w:val="24"/>
    </w:rPr>
  </w:style>
  <w:style w:type="paragraph" w:customStyle="1" w:styleId="views-label">
    <w:name w:val="views-label"/>
    <w:basedOn w:val="16"/>
    <w:link w:val="views-label0"/>
  </w:style>
  <w:style w:type="character" w:customStyle="1" w:styleId="views-label0">
    <w:name w:val="views-label"/>
    <w:basedOn w:val="a4"/>
    <w:link w:val="views-label"/>
  </w:style>
  <w:style w:type="paragraph" w:customStyle="1" w:styleId="jicons-text">
    <w:name w:val="jicons-text"/>
    <w:basedOn w:val="16"/>
    <w:link w:val="jicons-text0"/>
  </w:style>
  <w:style w:type="character" w:customStyle="1" w:styleId="jicons-text0">
    <w:name w:val="jicons-text"/>
    <w:basedOn w:val="a4"/>
    <w:link w:val="jicons-text"/>
  </w:style>
  <w:style w:type="character" w:customStyle="1" w:styleId="12">
    <w:name w:val="Заголовок 1 Знак"/>
    <w:basedOn w:val="11"/>
    <w:link w:val="10"/>
    <w:rPr>
      <w:rFonts w:asciiTheme="majorHAnsi" w:hAnsiTheme="majorHAnsi"/>
      <w:b/>
      <w:caps/>
      <w:color w:val="2E74B5"/>
      <w:sz w:val="32"/>
    </w:rPr>
  </w:style>
  <w:style w:type="paragraph" w:customStyle="1" w:styleId="xl5288">
    <w:name w:val="xl5288"/>
    <w:basedOn w:val="a3"/>
    <w:link w:val="xl52880"/>
    <w:pPr>
      <w:spacing w:beforeAutospacing="1" w:afterAutospacing="1"/>
      <w:ind w:firstLine="0"/>
      <w:jc w:val="left"/>
    </w:pPr>
    <w:rPr>
      <w:sz w:val="24"/>
    </w:rPr>
  </w:style>
  <w:style w:type="character" w:customStyle="1" w:styleId="xl52880">
    <w:name w:val="xl5288"/>
    <w:basedOn w:val="11"/>
    <w:link w:val="xl5288"/>
    <w:rPr>
      <w:rFonts w:ascii="Times New Roman" w:hAnsi="Times New Roman"/>
      <w:sz w:val="24"/>
    </w:rPr>
  </w:style>
  <w:style w:type="paragraph" w:customStyle="1" w:styleId="xl102">
    <w:name w:val="xl102"/>
    <w:basedOn w:val="a3"/>
    <w:link w:val="xl1020"/>
    <w:pPr>
      <w:spacing w:beforeAutospacing="1" w:afterAutospacing="1"/>
    </w:pPr>
    <w:rPr>
      <w:sz w:val="20"/>
    </w:rPr>
  </w:style>
  <w:style w:type="character" w:customStyle="1" w:styleId="xl1020">
    <w:name w:val="xl102"/>
    <w:basedOn w:val="11"/>
    <w:link w:val="xl102"/>
    <w:rPr>
      <w:rFonts w:ascii="Times New Roman" w:hAnsi="Times New Roman"/>
      <w:color w:val="000000"/>
      <w:sz w:val="20"/>
    </w:rPr>
  </w:style>
  <w:style w:type="paragraph" w:customStyle="1" w:styleId="xl64">
    <w:name w:val="xl64"/>
    <w:basedOn w:val="a3"/>
    <w:link w:val="xl640"/>
    <w:pPr>
      <w:spacing w:beforeAutospacing="1" w:afterAutospacing="1"/>
      <w:ind w:firstLine="0"/>
      <w:jc w:val="center"/>
    </w:pPr>
    <w:rPr>
      <w:sz w:val="24"/>
    </w:rPr>
  </w:style>
  <w:style w:type="character" w:customStyle="1" w:styleId="xl640">
    <w:name w:val="xl64"/>
    <w:basedOn w:val="11"/>
    <w:link w:val="xl64"/>
    <w:rPr>
      <w:rFonts w:ascii="Times New Roman" w:hAnsi="Times New Roman"/>
      <w:sz w:val="24"/>
    </w:rPr>
  </w:style>
  <w:style w:type="paragraph" w:styleId="25">
    <w:name w:val="Body Text 2"/>
    <w:basedOn w:val="a3"/>
    <w:link w:val="26"/>
    <w:pPr>
      <w:spacing w:after="120" w:line="480" w:lineRule="auto"/>
      <w:ind w:firstLine="0"/>
      <w:jc w:val="left"/>
    </w:pPr>
    <w:rPr>
      <w:sz w:val="20"/>
    </w:rPr>
  </w:style>
  <w:style w:type="character" w:customStyle="1" w:styleId="26">
    <w:name w:val="Основной текст 2 Знак"/>
    <w:basedOn w:val="11"/>
    <w:link w:val="25"/>
    <w:rPr>
      <w:rFonts w:ascii="Times New Roman" w:hAnsi="Times New Roman"/>
      <w:sz w:val="20"/>
    </w:rPr>
  </w:style>
  <w:style w:type="paragraph" w:styleId="aff6">
    <w:name w:val="caption"/>
    <w:basedOn w:val="a3"/>
    <w:next w:val="a3"/>
    <w:link w:val="aff7"/>
    <w:pPr>
      <w:spacing w:before="100" w:after="100"/>
    </w:pPr>
    <w:rPr>
      <w:b/>
      <w:sz w:val="24"/>
    </w:rPr>
  </w:style>
  <w:style w:type="character" w:customStyle="1" w:styleId="aff7">
    <w:name w:val="Название объекта Знак"/>
    <w:basedOn w:val="11"/>
    <w:link w:val="aff6"/>
    <w:rPr>
      <w:rFonts w:ascii="Times New Roman" w:hAnsi="Times New Roman"/>
      <w:b/>
      <w:sz w:val="24"/>
    </w:rPr>
  </w:style>
  <w:style w:type="paragraph" w:customStyle="1" w:styleId="xl66">
    <w:name w:val="xl66"/>
    <w:basedOn w:val="a3"/>
    <w:link w:val="xl660"/>
    <w:pPr>
      <w:spacing w:beforeAutospacing="1" w:afterAutospacing="1"/>
      <w:ind w:firstLine="0"/>
      <w:jc w:val="left"/>
    </w:pPr>
    <w:rPr>
      <w:sz w:val="24"/>
    </w:rPr>
  </w:style>
  <w:style w:type="character" w:customStyle="1" w:styleId="xl660">
    <w:name w:val="xl66"/>
    <w:basedOn w:val="11"/>
    <w:link w:val="xl66"/>
    <w:rPr>
      <w:rFonts w:ascii="Times New Roman" w:hAnsi="Times New Roman"/>
      <w:sz w:val="24"/>
    </w:rPr>
  </w:style>
  <w:style w:type="paragraph" w:customStyle="1" w:styleId="ConsPlusTitle">
    <w:name w:val="ConsPlusTitle"/>
    <w:link w:val="ConsPlusTitle0"/>
    <w:pPr>
      <w:widowControl w:val="0"/>
      <w:spacing w:after="0" w:line="240" w:lineRule="auto"/>
    </w:pPr>
    <w:rPr>
      <w:rFonts w:ascii="Arial" w:hAnsi="Arial"/>
      <w:b/>
      <w:sz w:val="24"/>
    </w:rPr>
  </w:style>
  <w:style w:type="character" w:customStyle="1" w:styleId="ConsPlusTitle0">
    <w:name w:val="ConsPlusTitle"/>
    <w:link w:val="ConsPlusTitle"/>
    <w:rPr>
      <w:rFonts w:ascii="Arial" w:hAnsi="Arial"/>
      <w:b/>
      <w:sz w:val="24"/>
    </w:rPr>
  </w:style>
  <w:style w:type="paragraph" w:customStyle="1" w:styleId="1e">
    <w:name w:val="Гиперссылка1"/>
    <w:basedOn w:val="16"/>
    <w:link w:val="aff8"/>
    <w:rPr>
      <w:color w:val="6B9F25" w:themeColor="hyperlink"/>
      <w:u w:val="single"/>
    </w:rPr>
  </w:style>
  <w:style w:type="character" w:styleId="aff8">
    <w:name w:val="Hyperlink"/>
    <w:basedOn w:val="a4"/>
    <w:link w:val="1e"/>
    <w:rPr>
      <w:color w:val="6B9F25" w:themeColor="hyperlink"/>
      <w:u w:val="single"/>
    </w:rPr>
  </w:style>
  <w:style w:type="paragraph" w:customStyle="1" w:styleId="Footnote">
    <w:name w:val="Footnote"/>
    <w:basedOn w:val="a3"/>
    <w:link w:val="Footnote0"/>
    <w:rPr>
      <w:sz w:val="20"/>
    </w:rPr>
  </w:style>
  <w:style w:type="character" w:customStyle="1" w:styleId="Footnote0">
    <w:name w:val="Footnote"/>
    <w:basedOn w:val="11"/>
    <w:link w:val="Footnote"/>
    <w:rPr>
      <w:rFonts w:ascii="Times New Roman" w:hAnsi="Times New Roman"/>
      <w:sz w:val="20"/>
    </w:rPr>
  </w:style>
  <w:style w:type="character" w:customStyle="1" w:styleId="80">
    <w:name w:val="Заголовок 8 Знак"/>
    <w:basedOn w:val="11"/>
    <w:link w:val="8"/>
    <w:rPr>
      <w:rFonts w:ascii="Times New Roman" w:hAnsi="Times New Roman"/>
      <w:b/>
      <w:sz w:val="20"/>
    </w:rPr>
  </w:style>
  <w:style w:type="paragraph" w:customStyle="1" w:styleId="xl69">
    <w:name w:val="xl69"/>
    <w:basedOn w:val="a3"/>
    <w:link w:val="xl690"/>
    <w:pPr>
      <w:spacing w:beforeAutospacing="1" w:afterAutospacing="1"/>
      <w:ind w:firstLine="0"/>
      <w:jc w:val="left"/>
    </w:pPr>
    <w:rPr>
      <w:sz w:val="18"/>
    </w:rPr>
  </w:style>
  <w:style w:type="character" w:customStyle="1" w:styleId="xl690">
    <w:name w:val="xl69"/>
    <w:basedOn w:val="11"/>
    <w:link w:val="xl69"/>
    <w:rPr>
      <w:rFonts w:ascii="Times New Roman" w:hAnsi="Times New Roman"/>
      <w:color w:val="000000"/>
      <w:sz w:val="18"/>
    </w:rPr>
  </w:style>
  <w:style w:type="paragraph" w:customStyle="1" w:styleId="ep">
    <w:name w:val="ep"/>
    <w:basedOn w:val="16"/>
    <w:link w:val="ep0"/>
  </w:style>
  <w:style w:type="character" w:customStyle="1" w:styleId="ep0">
    <w:name w:val="ep"/>
    <w:basedOn w:val="a4"/>
    <w:link w:val="ep"/>
  </w:style>
  <w:style w:type="paragraph" w:customStyle="1" w:styleId="xl78">
    <w:name w:val="xl78"/>
    <w:basedOn w:val="a3"/>
    <w:link w:val="xl780"/>
    <w:pPr>
      <w:spacing w:beforeAutospacing="1" w:afterAutospacing="1"/>
      <w:ind w:firstLine="0"/>
      <w:jc w:val="center"/>
    </w:pPr>
    <w:rPr>
      <w:sz w:val="24"/>
    </w:rPr>
  </w:style>
  <w:style w:type="character" w:customStyle="1" w:styleId="xl780">
    <w:name w:val="xl78"/>
    <w:basedOn w:val="11"/>
    <w:link w:val="xl78"/>
    <w:rPr>
      <w:rFonts w:ascii="Times New Roman" w:hAnsi="Times New Roman"/>
      <w:sz w:val="24"/>
    </w:rPr>
  </w:style>
  <w:style w:type="paragraph" w:styleId="1f">
    <w:name w:val="toc 1"/>
    <w:basedOn w:val="a3"/>
    <w:next w:val="a3"/>
    <w:link w:val="1f0"/>
    <w:uiPriority w:val="39"/>
    <w:pPr>
      <w:spacing w:after="100"/>
    </w:pPr>
  </w:style>
  <w:style w:type="character" w:customStyle="1" w:styleId="1f0">
    <w:name w:val="Оглавление 1 Знак"/>
    <w:basedOn w:val="11"/>
    <w:link w:val="1f"/>
    <w:rPr>
      <w:rFonts w:ascii="Times New Roman" w:hAnsi="Times New Roman"/>
      <w:sz w:val="28"/>
    </w:rPr>
  </w:style>
  <w:style w:type="paragraph" w:styleId="aff9">
    <w:name w:val="Balloon Text"/>
    <w:basedOn w:val="a3"/>
    <w:link w:val="affa"/>
    <w:rPr>
      <w:rFonts w:ascii="Tahoma" w:hAnsi="Tahoma"/>
      <w:sz w:val="16"/>
    </w:rPr>
  </w:style>
  <w:style w:type="character" w:customStyle="1" w:styleId="affa">
    <w:name w:val="Текст выноски Знак"/>
    <w:basedOn w:val="11"/>
    <w:link w:val="aff9"/>
    <w:rPr>
      <w:rFonts w:ascii="Tahoma" w:hAnsi="Tahoma"/>
      <w:sz w:val="16"/>
    </w:rPr>
  </w:style>
  <w:style w:type="paragraph" w:customStyle="1" w:styleId="1f1">
    <w:name w:val="Сильная ссылка1"/>
    <w:basedOn w:val="16"/>
    <w:link w:val="affb"/>
    <w:rPr>
      <w:b/>
      <w:smallCaps/>
      <w:color w:val="1CADE4" w:themeColor="accent1"/>
      <w:spacing w:val="5"/>
    </w:rPr>
  </w:style>
  <w:style w:type="character" w:styleId="affb">
    <w:name w:val="Intense Reference"/>
    <w:basedOn w:val="a4"/>
    <w:link w:val="1f1"/>
    <w:rPr>
      <w:b/>
      <w:smallCaps/>
      <w:color w:val="1CADE4" w:themeColor="accent1"/>
      <w:spacing w:val="5"/>
    </w:rPr>
  </w:style>
  <w:style w:type="paragraph" w:customStyle="1" w:styleId="xl86">
    <w:name w:val="xl86"/>
    <w:basedOn w:val="a3"/>
    <w:link w:val="xl860"/>
    <w:pPr>
      <w:spacing w:beforeAutospacing="1" w:afterAutospacing="1"/>
    </w:pPr>
    <w:rPr>
      <w:sz w:val="18"/>
    </w:rPr>
  </w:style>
  <w:style w:type="character" w:customStyle="1" w:styleId="xl860">
    <w:name w:val="xl86"/>
    <w:basedOn w:val="11"/>
    <w:link w:val="xl86"/>
    <w:rPr>
      <w:rFonts w:ascii="Times New Roman" w:hAnsi="Times New Roman"/>
      <w:color w:val="000000"/>
      <w:sz w:val="1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requared">
    <w:name w:val="requared"/>
    <w:basedOn w:val="16"/>
    <w:link w:val="requared0"/>
  </w:style>
  <w:style w:type="character" w:customStyle="1" w:styleId="requared0">
    <w:name w:val="requared"/>
    <w:basedOn w:val="a4"/>
    <w:link w:val="requared"/>
  </w:style>
  <w:style w:type="paragraph" w:customStyle="1" w:styleId="apple-converted-space">
    <w:name w:val="apple-converted-space"/>
    <w:basedOn w:val="16"/>
    <w:link w:val="apple-converted-space0"/>
  </w:style>
  <w:style w:type="character" w:customStyle="1" w:styleId="apple-converted-space0">
    <w:name w:val="apple-converted-space"/>
    <w:basedOn w:val="a4"/>
    <w:link w:val="apple-converted-space"/>
  </w:style>
  <w:style w:type="paragraph" w:customStyle="1" w:styleId="notification-form-message">
    <w:name w:val="notification-form-message"/>
    <w:basedOn w:val="16"/>
    <w:link w:val="notification-form-message0"/>
  </w:style>
  <w:style w:type="character" w:customStyle="1" w:styleId="notification-form-message0">
    <w:name w:val="notification-form-message"/>
    <w:basedOn w:val="a4"/>
    <w:link w:val="notification-form-message"/>
  </w:style>
  <w:style w:type="paragraph" w:customStyle="1" w:styleId="xl5275">
    <w:name w:val="xl5275"/>
    <w:basedOn w:val="a3"/>
    <w:link w:val="xl52750"/>
    <w:pPr>
      <w:spacing w:beforeAutospacing="1" w:afterAutospacing="1"/>
      <w:ind w:firstLine="0"/>
      <w:jc w:val="left"/>
    </w:pPr>
    <w:rPr>
      <w:sz w:val="24"/>
    </w:rPr>
  </w:style>
  <w:style w:type="character" w:customStyle="1" w:styleId="xl52750">
    <w:name w:val="xl5275"/>
    <w:basedOn w:val="11"/>
    <w:link w:val="xl5275"/>
    <w:rPr>
      <w:rFonts w:ascii="Times New Roman" w:hAnsi="Times New Roman"/>
      <w:color w:val="000000"/>
      <w:sz w:val="24"/>
    </w:rPr>
  </w:style>
  <w:style w:type="paragraph" w:customStyle="1" w:styleId="Affc">
    <w:name w:val="Текстовый блок A"/>
    <w:link w:val="Affd"/>
    <w:pPr>
      <w:spacing w:after="0" w:line="240" w:lineRule="auto"/>
    </w:pPr>
    <w:rPr>
      <w:rFonts w:ascii="Arial Unicode MS" w:hAnsi="Arial Unicode MS"/>
      <w:u w:color="000000"/>
    </w:rPr>
  </w:style>
  <w:style w:type="character" w:customStyle="1" w:styleId="Affd">
    <w:name w:val="Текстовый блок A"/>
    <w:link w:val="Affc"/>
    <w:rPr>
      <w:rFonts w:ascii="Arial Unicode MS" w:hAnsi="Arial Unicode MS"/>
      <w:color w:val="000000"/>
      <w:u w:color="000000"/>
    </w:rPr>
  </w:style>
  <w:style w:type="paragraph" w:customStyle="1" w:styleId="xl5286">
    <w:name w:val="xl5286"/>
    <w:basedOn w:val="a3"/>
    <w:link w:val="xl52860"/>
    <w:pPr>
      <w:spacing w:beforeAutospacing="1" w:afterAutospacing="1"/>
      <w:ind w:firstLine="0"/>
      <w:jc w:val="left"/>
    </w:pPr>
    <w:rPr>
      <w:sz w:val="24"/>
    </w:rPr>
  </w:style>
  <w:style w:type="character" w:customStyle="1" w:styleId="xl52860">
    <w:name w:val="xl5286"/>
    <w:basedOn w:val="11"/>
    <w:link w:val="xl5286"/>
    <w:rPr>
      <w:rFonts w:ascii="Times New Roman" w:hAnsi="Times New Roman"/>
      <w:sz w:val="24"/>
    </w:rPr>
  </w:style>
  <w:style w:type="paragraph" w:customStyle="1" w:styleId="xl71">
    <w:name w:val="xl71"/>
    <w:basedOn w:val="a3"/>
    <w:link w:val="xl710"/>
    <w:pPr>
      <w:spacing w:beforeAutospacing="1" w:afterAutospacing="1"/>
      <w:ind w:firstLine="0"/>
      <w:jc w:val="left"/>
    </w:pPr>
    <w:rPr>
      <w:sz w:val="18"/>
    </w:rPr>
  </w:style>
  <w:style w:type="character" w:customStyle="1" w:styleId="xl710">
    <w:name w:val="xl71"/>
    <w:basedOn w:val="11"/>
    <w:link w:val="xl71"/>
    <w:rPr>
      <w:rFonts w:ascii="Times New Roman" w:hAnsi="Times New Roman"/>
      <w:color w:val="000000"/>
      <w:sz w:val="18"/>
    </w:rPr>
  </w:style>
  <w:style w:type="paragraph" w:customStyle="1" w:styleId="formattext">
    <w:name w:val="formattext"/>
    <w:basedOn w:val="a3"/>
    <w:link w:val="formattext0"/>
    <w:pPr>
      <w:spacing w:beforeAutospacing="1" w:afterAutospacing="1"/>
    </w:pPr>
    <w:rPr>
      <w:sz w:val="24"/>
    </w:rPr>
  </w:style>
  <w:style w:type="character" w:customStyle="1" w:styleId="formattext0">
    <w:name w:val="formattext"/>
    <w:basedOn w:val="11"/>
    <w:link w:val="formattext"/>
    <w:rPr>
      <w:rFonts w:ascii="Times New Roman" w:hAnsi="Times New Roman"/>
      <w:sz w:val="24"/>
    </w:rPr>
  </w:style>
  <w:style w:type="paragraph" w:styleId="91">
    <w:name w:val="toc 9"/>
    <w:next w:val="a3"/>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a2">
    <w:name w:val="Таблица"/>
    <w:basedOn w:val="a3"/>
    <w:link w:val="aff5"/>
    <w:pPr>
      <w:widowControl w:val="0"/>
      <w:numPr>
        <w:numId w:val="25"/>
      </w:numPr>
      <w:spacing w:after="200"/>
      <w:contextualSpacing/>
    </w:pPr>
    <w:rPr>
      <w:b/>
      <w:sz w:val="24"/>
    </w:rPr>
  </w:style>
  <w:style w:type="character" w:customStyle="1" w:styleId="aff5">
    <w:name w:val="Таблица"/>
    <w:basedOn w:val="11"/>
    <w:link w:val="a2"/>
    <w:rPr>
      <w:rFonts w:ascii="Times New Roman" w:hAnsi="Times New Roman"/>
      <w:b/>
      <w:sz w:val="24"/>
    </w:rPr>
  </w:style>
  <w:style w:type="paragraph" w:customStyle="1" w:styleId="xl5271">
    <w:name w:val="xl5271"/>
    <w:basedOn w:val="a3"/>
    <w:link w:val="xl52710"/>
    <w:pPr>
      <w:spacing w:beforeAutospacing="1" w:afterAutospacing="1"/>
      <w:ind w:firstLine="0"/>
      <w:jc w:val="left"/>
    </w:pPr>
    <w:rPr>
      <w:sz w:val="24"/>
    </w:rPr>
  </w:style>
  <w:style w:type="character" w:customStyle="1" w:styleId="xl52710">
    <w:name w:val="xl5271"/>
    <w:basedOn w:val="11"/>
    <w:link w:val="xl5271"/>
    <w:rPr>
      <w:rFonts w:ascii="Times New Roman" w:hAnsi="Times New Roman"/>
      <w:color w:val="000000"/>
      <w:sz w:val="24"/>
    </w:rPr>
  </w:style>
  <w:style w:type="paragraph" w:customStyle="1" w:styleId="affe">
    <w:name w:val="Знак"/>
    <w:basedOn w:val="a3"/>
    <w:link w:val="afff"/>
    <w:pPr>
      <w:widowControl w:val="0"/>
      <w:spacing w:after="160" w:line="240" w:lineRule="exact"/>
      <w:ind w:firstLine="0"/>
      <w:jc w:val="right"/>
    </w:pPr>
    <w:rPr>
      <w:sz w:val="20"/>
    </w:rPr>
  </w:style>
  <w:style w:type="character" w:customStyle="1" w:styleId="afff">
    <w:name w:val="Знак"/>
    <w:basedOn w:val="11"/>
    <w:link w:val="affe"/>
    <w:rPr>
      <w:rFonts w:ascii="Times New Roman" w:hAnsi="Times New Roman"/>
      <w:sz w:val="20"/>
    </w:rPr>
  </w:style>
  <w:style w:type="paragraph" w:customStyle="1" w:styleId="emailstyle74">
    <w:name w:val="emailstyle74"/>
    <w:basedOn w:val="16"/>
    <w:link w:val="emailstyle740"/>
    <w:rPr>
      <w:rFonts w:ascii="Calibri" w:hAnsi="Calibri"/>
      <w:color w:val="1F497D"/>
    </w:rPr>
  </w:style>
  <w:style w:type="character" w:customStyle="1" w:styleId="emailstyle740">
    <w:name w:val="emailstyle74"/>
    <w:basedOn w:val="a4"/>
    <w:link w:val="emailstyle74"/>
    <w:rPr>
      <w:rFonts w:ascii="Calibri" w:hAnsi="Calibri"/>
      <w:color w:val="1F497D"/>
    </w:rPr>
  </w:style>
  <w:style w:type="paragraph" w:customStyle="1" w:styleId="xl83">
    <w:name w:val="xl83"/>
    <w:basedOn w:val="a3"/>
    <w:link w:val="xl830"/>
    <w:pPr>
      <w:spacing w:beforeAutospacing="1" w:afterAutospacing="1"/>
      <w:ind w:firstLine="0"/>
      <w:jc w:val="center"/>
    </w:pPr>
    <w:rPr>
      <w:sz w:val="24"/>
    </w:rPr>
  </w:style>
  <w:style w:type="character" w:customStyle="1" w:styleId="xl830">
    <w:name w:val="xl83"/>
    <w:basedOn w:val="11"/>
    <w:link w:val="xl83"/>
    <w:rPr>
      <w:rFonts w:ascii="Times New Roman" w:hAnsi="Times New Roman"/>
      <w:sz w:val="24"/>
    </w:rPr>
  </w:style>
  <w:style w:type="paragraph" w:customStyle="1" w:styleId="contact-emailto">
    <w:name w:val="contact-emailto"/>
    <w:basedOn w:val="16"/>
    <w:link w:val="contact-emailto0"/>
  </w:style>
  <w:style w:type="character" w:customStyle="1" w:styleId="contact-emailto0">
    <w:name w:val="contact-emailto"/>
    <w:basedOn w:val="a4"/>
    <w:link w:val="contact-emailto"/>
  </w:style>
  <w:style w:type="paragraph" w:customStyle="1" w:styleId="xl79">
    <w:name w:val="xl79"/>
    <w:basedOn w:val="a3"/>
    <w:link w:val="xl790"/>
    <w:pPr>
      <w:spacing w:beforeAutospacing="1" w:afterAutospacing="1"/>
      <w:ind w:firstLine="0"/>
      <w:jc w:val="center"/>
    </w:pPr>
    <w:rPr>
      <w:sz w:val="24"/>
    </w:rPr>
  </w:style>
  <w:style w:type="character" w:customStyle="1" w:styleId="xl790">
    <w:name w:val="xl79"/>
    <w:basedOn w:val="11"/>
    <w:link w:val="xl79"/>
    <w:rPr>
      <w:rFonts w:ascii="Times New Roman" w:hAnsi="Times New Roman"/>
      <w:sz w:val="24"/>
    </w:rPr>
  </w:style>
  <w:style w:type="paragraph" w:styleId="36">
    <w:name w:val="Body Text 3"/>
    <w:basedOn w:val="a3"/>
    <w:link w:val="37"/>
    <w:pPr>
      <w:widowControl w:val="0"/>
      <w:tabs>
        <w:tab w:val="left" w:pos="2189"/>
      </w:tabs>
      <w:ind w:firstLine="0"/>
      <w:jc w:val="left"/>
    </w:pPr>
  </w:style>
  <w:style w:type="character" w:customStyle="1" w:styleId="37">
    <w:name w:val="Основной текст 3 Знак"/>
    <w:basedOn w:val="11"/>
    <w:link w:val="36"/>
    <w:rPr>
      <w:rFonts w:ascii="Times New Roman" w:hAnsi="Times New Roman"/>
      <w:color w:val="000000"/>
      <w:sz w:val="28"/>
    </w:rPr>
  </w:style>
  <w:style w:type="paragraph" w:customStyle="1" w:styleId="emailstyle65">
    <w:name w:val="emailstyle65"/>
    <w:basedOn w:val="16"/>
    <w:link w:val="emailstyle650"/>
    <w:rPr>
      <w:rFonts w:ascii="Calibri" w:hAnsi="Calibri"/>
    </w:rPr>
  </w:style>
  <w:style w:type="character" w:customStyle="1" w:styleId="emailstyle650">
    <w:name w:val="emailstyle65"/>
    <w:basedOn w:val="a4"/>
    <w:link w:val="emailstyle65"/>
    <w:rPr>
      <w:rFonts w:ascii="Calibri" w:hAnsi="Calibri"/>
      <w:color w:val="000000"/>
    </w:rPr>
  </w:style>
  <w:style w:type="paragraph" w:customStyle="1" w:styleId="1f2">
    <w:name w:val="Замещающий текст1"/>
    <w:basedOn w:val="16"/>
    <w:link w:val="afff0"/>
    <w:rPr>
      <w:color w:val="808080"/>
    </w:rPr>
  </w:style>
  <w:style w:type="character" w:styleId="afff0">
    <w:name w:val="Placeholder Text"/>
    <w:basedOn w:val="a4"/>
    <w:link w:val="1f2"/>
    <w:rPr>
      <w:color w:val="808080"/>
    </w:rPr>
  </w:style>
  <w:style w:type="paragraph" w:customStyle="1" w:styleId="xl99">
    <w:name w:val="xl99"/>
    <w:basedOn w:val="a3"/>
    <w:link w:val="xl990"/>
    <w:pPr>
      <w:spacing w:beforeAutospacing="1" w:afterAutospacing="1"/>
      <w:jc w:val="right"/>
    </w:pPr>
    <w:rPr>
      <w:sz w:val="20"/>
    </w:rPr>
  </w:style>
  <w:style w:type="character" w:customStyle="1" w:styleId="xl990">
    <w:name w:val="xl99"/>
    <w:basedOn w:val="11"/>
    <w:link w:val="xl99"/>
    <w:rPr>
      <w:rFonts w:ascii="Times New Roman" w:hAnsi="Times New Roman"/>
      <w:color w:val="000000"/>
      <w:sz w:val="20"/>
    </w:rPr>
  </w:style>
  <w:style w:type="paragraph" w:customStyle="1" w:styleId="a0">
    <w:name w:val="График"/>
    <w:basedOn w:val="a3"/>
    <w:link w:val="afff1"/>
    <w:pPr>
      <w:numPr>
        <w:numId w:val="26"/>
      </w:numPr>
      <w:tabs>
        <w:tab w:val="left" w:pos="2235"/>
      </w:tabs>
      <w:ind w:left="0" w:firstLine="0"/>
      <w:jc w:val="center"/>
    </w:pPr>
    <w:rPr>
      <w:b/>
      <w:sz w:val="24"/>
    </w:rPr>
  </w:style>
  <w:style w:type="character" w:customStyle="1" w:styleId="afff1">
    <w:name w:val="График"/>
    <w:basedOn w:val="11"/>
    <w:link w:val="a0"/>
    <w:rPr>
      <w:rFonts w:ascii="Times New Roman" w:hAnsi="Times New Roman"/>
      <w:b/>
      <w:sz w:val="24"/>
    </w:rPr>
  </w:style>
  <w:style w:type="paragraph" w:customStyle="1" w:styleId="51">
    <w:name w:val="Основной шрифт абзаца5"/>
    <w:link w:val="52"/>
    <w:rPr>
      <w:sz w:val="24"/>
    </w:rPr>
  </w:style>
  <w:style w:type="character" w:customStyle="1" w:styleId="52">
    <w:name w:val="Основной шрифт абзаца5"/>
    <w:link w:val="51"/>
    <w:rPr>
      <w:sz w:val="24"/>
    </w:rPr>
  </w:style>
  <w:style w:type="paragraph" w:styleId="81">
    <w:name w:val="toc 8"/>
    <w:next w:val="a3"/>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a1">
    <w:name w:val="Рисунок"/>
    <w:basedOn w:val="a3"/>
    <w:next w:val="a3"/>
    <w:link w:val="afff2"/>
    <w:pPr>
      <w:numPr>
        <w:numId w:val="27"/>
      </w:numPr>
      <w:ind w:left="0" w:firstLine="0"/>
      <w:jc w:val="center"/>
    </w:pPr>
    <w:rPr>
      <w:b/>
      <w:sz w:val="24"/>
    </w:rPr>
  </w:style>
  <w:style w:type="character" w:customStyle="1" w:styleId="afff2">
    <w:name w:val="Рисунок"/>
    <w:basedOn w:val="11"/>
    <w:link w:val="a1"/>
    <w:rPr>
      <w:rFonts w:ascii="Times New Roman" w:hAnsi="Times New Roman"/>
      <w:b/>
      <w:sz w:val="24"/>
    </w:rPr>
  </w:style>
  <w:style w:type="paragraph" w:customStyle="1" w:styleId="views-field">
    <w:name w:val="views-field"/>
    <w:basedOn w:val="16"/>
    <w:link w:val="views-field0"/>
  </w:style>
  <w:style w:type="character" w:customStyle="1" w:styleId="views-field0">
    <w:name w:val="views-field"/>
    <w:basedOn w:val="a4"/>
    <w:link w:val="views-field"/>
  </w:style>
  <w:style w:type="paragraph" w:customStyle="1" w:styleId="xl5268">
    <w:name w:val="xl5268"/>
    <w:basedOn w:val="a3"/>
    <w:link w:val="xl52680"/>
    <w:pPr>
      <w:spacing w:beforeAutospacing="1" w:afterAutospacing="1"/>
      <w:ind w:firstLine="0"/>
      <w:jc w:val="left"/>
    </w:pPr>
    <w:rPr>
      <w:sz w:val="24"/>
    </w:rPr>
  </w:style>
  <w:style w:type="character" w:customStyle="1" w:styleId="xl52680">
    <w:name w:val="xl5268"/>
    <w:basedOn w:val="11"/>
    <w:link w:val="xl5268"/>
    <w:rPr>
      <w:rFonts w:ascii="Times New Roman" w:hAnsi="Times New Roman"/>
      <w:color w:val="000000"/>
      <w:sz w:val="24"/>
    </w:rPr>
  </w:style>
  <w:style w:type="paragraph" w:customStyle="1" w:styleId="xl5269">
    <w:name w:val="xl5269"/>
    <w:basedOn w:val="a3"/>
    <w:link w:val="xl52690"/>
    <w:pPr>
      <w:spacing w:beforeAutospacing="1" w:afterAutospacing="1"/>
      <w:ind w:firstLine="0"/>
      <w:jc w:val="left"/>
    </w:pPr>
    <w:rPr>
      <w:sz w:val="24"/>
    </w:rPr>
  </w:style>
  <w:style w:type="character" w:customStyle="1" w:styleId="xl52690">
    <w:name w:val="xl5269"/>
    <w:basedOn w:val="11"/>
    <w:link w:val="xl5269"/>
    <w:rPr>
      <w:rFonts w:ascii="Times New Roman" w:hAnsi="Times New Roman"/>
      <w:color w:val="000000"/>
      <w:sz w:val="24"/>
    </w:rPr>
  </w:style>
  <w:style w:type="paragraph" w:customStyle="1" w:styleId="1f3">
    <w:name w:val="Строгий1"/>
    <w:link w:val="afff3"/>
    <w:rPr>
      <w:b/>
    </w:rPr>
  </w:style>
  <w:style w:type="character" w:styleId="afff3">
    <w:name w:val="Strong"/>
    <w:link w:val="1f3"/>
    <w:rPr>
      <w:b/>
    </w:rPr>
  </w:style>
  <w:style w:type="paragraph" w:customStyle="1" w:styleId="xl95">
    <w:name w:val="xl95"/>
    <w:basedOn w:val="a3"/>
    <w:link w:val="xl950"/>
    <w:pPr>
      <w:spacing w:beforeAutospacing="1" w:afterAutospacing="1"/>
      <w:jc w:val="center"/>
    </w:pPr>
    <w:rPr>
      <w:sz w:val="18"/>
    </w:rPr>
  </w:style>
  <w:style w:type="character" w:customStyle="1" w:styleId="xl950">
    <w:name w:val="xl95"/>
    <w:basedOn w:val="11"/>
    <w:link w:val="xl95"/>
    <w:rPr>
      <w:rFonts w:ascii="Times New Roman" w:hAnsi="Times New Roman"/>
      <w:color w:val="000000"/>
      <w:sz w:val="18"/>
    </w:rPr>
  </w:style>
  <w:style w:type="paragraph" w:customStyle="1" w:styleId="xl5270">
    <w:name w:val="xl5270"/>
    <w:basedOn w:val="a3"/>
    <w:link w:val="xl52700"/>
    <w:pPr>
      <w:spacing w:beforeAutospacing="1" w:afterAutospacing="1"/>
      <w:ind w:firstLine="0"/>
      <w:jc w:val="left"/>
    </w:pPr>
    <w:rPr>
      <w:sz w:val="24"/>
    </w:rPr>
  </w:style>
  <w:style w:type="character" w:customStyle="1" w:styleId="xl52700">
    <w:name w:val="xl5270"/>
    <w:basedOn w:val="11"/>
    <w:link w:val="xl5270"/>
    <w:rPr>
      <w:rFonts w:ascii="Times New Roman" w:hAnsi="Times New Roman"/>
      <w:color w:val="000000"/>
      <w:sz w:val="24"/>
    </w:rPr>
  </w:style>
  <w:style w:type="paragraph" w:customStyle="1" w:styleId="xl106">
    <w:name w:val="xl106"/>
    <w:basedOn w:val="a3"/>
    <w:link w:val="xl1060"/>
    <w:pPr>
      <w:spacing w:beforeAutospacing="1" w:afterAutospacing="1"/>
      <w:jc w:val="center"/>
    </w:pPr>
    <w:rPr>
      <w:sz w:val="20"/>
    </w:rPr>
  </w:style>
  <w:style w:type="character" w:customStyle="1" w:styleId="xl1060">
    <w:name w:val="xl106"/>
    <w:basedOn w:val="11"/>
    <w:link w:val="xl106"/>
    <w:rPr>
      <w:rFonts w:ascii="Times New Roman" w:hAnsi="Times New Roman"/>
      <w:color w:val="000000"/>
      <w:sz w:val="20"/>
    </w:rPr>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xl5272">
    <w:name w:val="xl5272"/>
    <w:basedOn w:val="a3"/>
    <w:link w:val="xl52720"/>
    <w:pPr>
      <w:spacing w:beforeAutospacing="1" w:afterAutospacing="1"/>
      <w:ind w:firstLine="0"/>
      <w:jc w:val="left"/>
    </w:pPr>
    <w:rPr>
      <w:sz w:val="24"/>
    </w:rPr>
  </w:style>
  <w:style w:type="character" w:customStyle="1" w:styleId="xl52720">
    <w:name w:val="xl5272"/>
    <w:basedOn w:val="11"/>
    <w:link w:val="xl5272"/>
    <w:rPr>
      <w:rFonts w:ascii="Times New Roman" w:hAnsi="Times New Roman"/>
      <w:color w:val="000000"/>
      <w:sz w:val="24"/>
    </w:rPr>
  </w:style>
  <w:style w:type="paragraph" w:customStyle="1" w:styleId="xl81">
    <w:name w:val="xl81"/>
    <w:basedOn w:val="a3"/>
    <w:link w:val="xl810"/>
    <w:pPr>
      <w:spacing w:beforeAutospacing="1" w:afterAutospacing="1"/>
      <w:ind w:firstLine="0"/>
      <w:jc w:val="center"/>
    </w:pPr>
    <w:rPr>
      <w:sz w:val="24"/>
    </w:rPr>
  </w:style>
  <w:style w:type="character" w:customStyle="1" w:styleId="xl810">
    <w:name w:val="xl81"/>
    <w:basedOn w:val="11"/>
    <w:link w:val="xl81"/>
    <w:rPr>
      <w:rFonts w:ascii="Times New Roman" w:hAnsi="Times New Roman"/>
      <w:color w:val="000000"/>
      <w:sz w:val="24"/>
    </w:rPr>
  </w:style>
  <w:style w:type="paragraph" w:customStyle="1" w:styleId="228bf8a64b8551e1msonormal">
    <w:name w:val="228bf8a64b8551e1msonormal"/>
    <w:basedOn w:val="a3"/>
    <w:link w:val="228bf8a64b8551e1msonormal0"/>
    <w:pPr>
      <w:spacing w:beforeAutospacing="1" w:afterAutospacing="1"/>
      <w:ind w:firstLine="0"/>
      <w:jc w:val="left"/>
    </w:pPr>
    <w:rPr>
      <w:sz w:val="24"/>
    </w:rPr>
  </w:style>
  <w:style w:type="character" w:customStyle="1" w:styleId="228bf8a64b8551e1msonormal0">
    <w:name w:val="228bf8a64b8551e1msonormal"/>
    <w:basedOn w:val="11"/>
    <w:link w:val="228bf8a64b8551e1msonormal"/>
    <w:rPr>
      <w:rFonts w:ascii="Times New Roman" w:hAnsi="Times New Roman"/>
      <w:sz w:val="24"/>
    </w:rPr>
  </w:style>
  <w:style w:type="paragraph" w:customStyle="1" w:styleId="xl67">
    <w:name w:val="xl67"/>
    <w:basedOn w:val="a3"/>
    <w:link w:val="xl670"/>
    <w:pPr>
      <w:spacing w:beforeAutospacing="1" w:afterAutospacing="1"/>
      <w:ind w:firstLine="0"/>
      <w:jc w:val="left"/>
    </w:pPr>
    <w:rPr>
      <w:sz w:val="24"/>
    </w:rPr>
  </w:style>
  <w:style w:type="character" w:customStyle="1" w:styleId="xl670">
    <w:name w:val="xl67"/>
    <w:basedOn w:val="11"/>
    <w:link w:val="xl67"/>
    <w:rPr>
      <w:rFonts w:ascii="Times New Roman" w:hAnsi="Times New Roman"/>
      <w:sz w:val="24"/>
    </w:rPr>
  </w:style>
  <w:style w:type="paragraph" w:customStyle="1" w:styleId="xl77">
    <w:name w:val="xl77"/>
    <w:basedOn w:val="a3"/>
    <w:link w:val="xl770"/>
    <w:pPr>
      <w:spacing w:beforeAutospacing="1" w:afterAutospacing="1"/>
      <w:ind w:firstLine="0"/>
      <w:jc w:val="center"/>
    </w:pPr>
    <w:rPr>
      <w:b/>
      <w:sz w:val="24"/>
    </w:rPr>
  </w:style>
  <w:style w:type="character" w:customStyle="1" w:styleId="xl770">
    <w:name w:val="xl77"/>
    <w:basedOn w:val="11"/>
    <w:link w:val="xl77"/>
    <w:rPr>
      <w:rFonts w:ascii="Times New Roman" w:hAnsi="Times New Roman"/>
      <w:b/>
      <w:color w:val="000000"/>
      <w:sz w:val="24"/>
    </w:rPr>
  </w:style>
  <w:style w:type="paragraph" w:customStyle="1" w:styleId="1f4">
    <w:name w:val="Просмотренная гиперссылка1"/>
    <w:basedOn w:val="16"/>
    <w:link w:val="afff4"/>
    <w:rPr>
      <w:color w:val="954F72"/>
      <w:u w:val="single"/>
    </w:rPr>
  </w:style>
  <w:style w:type="character" w:styleId="afff4">
    <w:name w:val="FollowedHyperlink"/>
    <w:basedOn w:val="a4"/>
    <w:link w:val="1f4"/>
    <w:rPr>
      <w:color w:val="954F72"/>
      <w:u w:val="single"/>
    </w:rPr>
  </w:style>
  <w:style w:type="paragraph" w:styleId="53">
    <w:name w:val="toc 5"/>
    <w:next w:val="a3"/>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1f5">
    <w:name w:val="Знак примечания1"/>
    <w:basedOn w:val="16"/>
    <w:link w:val="afff5"/>
    <w:rPr>
      <w:sz w:val="16"/>
    </w:rPr>
  </w:style>
  <w:style w:type="character" w:styleId="afff5">
    <w:name w:val="annotation reference"/>
    <w:basedOn w:val="a4"/>
    <w:link w:val="1f5"/>
    <w:rPr>
      <w:sz w:val="16"/>
    </w:rPr>
  </w:style>
  <w:style w:type="paragraph" w:customStyle="1" w:styleId="1f6">
    <w:name w:val="Обычный1"/>
    <w:link w:val="1f7"/>
    <w:pPr>
      <w:widowControl w:val="0"/>
      <w:spacing w:after="0" w:line="240" w:lineRule="auto"/>
      <w:ind w:firstLine="720"/>
    </w:pPr>
    <w:rPr>
      <w:rFonts w:ascii="Times New Roman" w:hAnsi="Times New Roman"/>
      <w:sz w:val="20"/>
    </w:rPr>
  </w:style>
  <w:style w:type="character" w:customStyle="1" w:styleId="1f7">
    <w:name w:val="Обычный1"/>
    <w:link w:val="1f6"/>
    <w:rPr>
      <w:rFonts w:ascii="Times New Roman" w:hAnsi="Times New Roman"/>
      <w:sz w:val="20"/>
    </w:rPr>
  </w:style>
  <w:style w:type="paragraph" w:customStyle="1" w:styleId="1f8">
    <w:name w:val="Гиперссылка1"/>
    <w:basedOn w:val="16"/>
    <w:link w:val="1f9"/>
    <w:rPr>
      <w:color w:val="6B9F25"/>
      <w:u w:val="single"/>
    </w:rPr>
  </w:style>
  <w:style w:type="character" w:customStyle="1" w:styleId="1f9">
    <w:name w:val="Гиперссылка1"/>
    <w:basedOn w:val="a4"/>
    <w:link w:val="1f8"/>
    <w:rPr>
      <w:color w:val="6B9F25"/>
      <w:u w:val="single"/>
    </w:rPr>
  </w:style>
  <w:style w:type="paragraph" w:customStyle="1" w:styleId="xl90">
    <w:name w:val="xl90"/>
    <w:basedOn w:val="a3"/>
    <w:link w:val="xl900"/>
    <w:pPr>
      <w:spacing w:beforeAutospacing="1" w:afterAutospacing="1"/>
    </w:pPr>
    <w:rPr>
      <w:sz w:val="24"/>
    </w:rPr>
  </w:style>
  <w:style w:type="character" w:customStyle="1" w:styleId="xl900">
    <w:name w:val="xl90"/>
    <w:basedOn w:val="11"/>
    <w:link w:val="xl90"/>
    <w:rPr>
      <w:rFonts w:ascii="Times New Roman" w:hAnsi="Times New Roman"/>
      <w:sz w:val="24"/>
    </w:rPr>
  </w:style>
  <w:style w:type="paragraph" w:customStyle="1" w:styleId="xl5277">
    <w:name w:val="xl5277"/>
    <w:basedOn w:val="a3"/>
    <w:link w:val="xl52770"/>
    <w:pPr>
      <w:spacing w:beforeAutospacing="1" w:afterAutospacing="1"/>
      <w:ind w:firstLine="0"/>
      <w:jc w:val="left"/>
    </w:pPr>
    <w:rPr>
      <w:sz w:val="24"/>
    </w:rPr>
  </w:style>
  <w:style w:type="character" w:customStyle="1" w:styleId="xl52770">
    <w:name w:val="xl5277"/>
    <w:basedOn w:val="11"/>
    <w:link w:val="xl5277"/>
    <w:rPr>
      <w:rFonts w:ascii="Times New Roman" w:hAnsi="Times New Roman"/>
      <w:color w:val="000000"/>
      <w:sz w:val="24"/>
    </w:rPr>
  </w:style>
  <w:style w:type="paragraph" w:customStyle="1" w:styleId="xl80">
    <w:name w:val="xl80"/>
    <w:basedOn w:val="a3"/>
    <w:link w:val="xl800"/>
    <w:pPr>
      <w:spacing w:beforeAutospacing="1" w:afterAutospacing="1"/>
      <w:ind w:firstLine="0"/>
      <w:jc w:val="center"/>
    </w:pPr>
    <w:rPr>
      <w:sz w:val="24"/>
    </w:rPr>
  </w:style>
  <w:style w:type="character" w:customStyle="1" w:styleId="xl800">
    <w:name w:val="xl80"/>
    <w:basedOn w:val="11"/>
    <w:link w:val="xl80"/>
    <w:rPr>
      <w:rFonts w:ascii="Times New Roman" w:hAnsi="Times New Roman"/>
      <w:color w:val="000000"/>
      <w:sz w:val="24"/>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fff6">
    <w:name w:val="Subtitle"/>
    <w:basedOn w:val="a3"/>
    <w:next w:val="a3"/>
    <w:link w:val="afff7"/>
    <w:uiPriority w:val="11"/>
    <w:qFormat/>
    <w:pPr>
      <w:numPr>
        <w:ilvl w:val="1"/>
      </w:numPr>
      <w:spacing w:after="160"/>
      <w:ind w:firstLine="709"/>
    </w:pPr>
    <w:rPr>
      <w:rFonts w:asciiTheme="minorHAnsi" w:hAnsiTheme="minorHAnsi"/>
      <w:color w:val="5A5A5A"/>
      <w:spacing w:val="15"/>
      <w:sz w:val="22"/>
    </w:rPr>
  </w:style>
  <w:style w:type="character" w:customStyle="1" w:styleId="afff7">
    <w:name w:val="Подзаголовок Знак"/>
    <w:basedOn w:val="11"/>
    <w:link w:val="afff6"/>
    <w:rPr>
      <w:rFonts w:asciiTheme="minorHAnsi" w:hAnsiTheme="minorHAnsi"/>
      <w:color w:val="5A5A5A"/>
      <w:spacing w:val="15"/>
      <w:sz w:val="22"/>
    </w:rPr>
  </w:style>
  <w:style w:type="paragraph" w:customStyle="1" w:styleId="xl85">
    <w:name w:val="xl85"/>
    <w:basedOn w:val="a3"/>
    <w:link w:val="xl850"/>
    <w:pPr>
      <w:spacing w:beforeAutospacing="1" w:afterAutospacing="1"/>
      <w:jc w:val="center"/>
    </w:pPr>
    <w:rPr>
      <w:sz w:val="18"/>
    </w:rPr>
  </w:style>
  <w:style w:type="character" w:customStyle="1" w:styleId="xl850">
    <w:name w:val="xl85"/>
    <w:basedOn w:val="11"/>
    <w:link w:val="xl85"/>
    <w:rPr>
      <w:rFonts w:ascii="Times New Roman" w:hAnsi="Times New Roman"/>
      <w:color w:val="000000"/>
      <w:sz w:val="18"/>
    </w:rPr>
  </w:style>
  <w:style w:type="paragraph" w:customStyle="1" w:styleId="xl5285">
    <w:name w:val="xl5285"/>
    <w:basedOn w:val="a3"/>
    <w:link w:val="xl52850"/>
    <w:pPr>
      <w:spacing w:beforeAutospacing="1" w:afterAutospacing="1"/>
      <w:ind w:firstLine="0"/>
      <w:jc w:val="center"/>
    </w:pPr>
    <w:rPr>
      <w:b/>
      <w:sz w:val="24"/>
    </w:rPr>
  </w:style>
  <w:style w:type="character" w:customStyle="1" w:styleId="xl52850">
    <w:name w:val="xl5285"/>
    <w:basedOn w:val="11"/>
    <w:link w:val="xl5285"/>
    <w:rPr>
      <w:rFonts w:ascii="Times New Roman" w:hAnsi="Times New Roman"/>
      <w:b/>
      <w:color w:val="000000"/>
      <w:sz w:val="24"/>
    </w:rPr>
  </w:style>
  <w:style w:type="paragraph" w:customStyle="1" w:styleId="xl65">
    <w:name w:val="xl65"/>
    <w:basedOn w:val="a3"/>
    <w:link w:val="xl650"/>
    <w:pPr>
      <w:spacing w:beforeAutospacing="1" w:afterAutospacing="1"/>
      <w:ind w:firstLine="0"/>
      <w:jc w:val="left"/>
    </w:pPr>
    <w:rPr>
      <w:sz w:val="24"/>
    </w:rPr>
  </w:style>
  <w:style w:type="character" w:customStyle="1" w:styleId="xl650">
    <w:name w:val="xl65"/>
    <w:basedOn w:val="11"/>
    <w:link w:val="xl65"/>
    <w:rPr>
      <w:rFonts w:ascii="Times New Roman" w:hAnsi="Times New Roman"/>
      <w:sz w:val="24"/>
    </w:rPr>
  </w:style>
  <w:style w:type="paragraph" w:customStyle="1" w:styleId="73">
    <w:name w:val="Обычный7"/>
    <w:link w:val="74"/>
    <w:pPr>
      <w:spacing w:after="0" w:line="240" w:lineRule="auto"/>
    </w:pPr>
    <w:rPr>
      <w:rFonts w:ascii="Times New Roman" w:hAnsi="Times New Roman"/>
      <w:sz w:val="24"/>
    </w:rPr>
  </w:style>
  <w:style w:type="character" w:customStyle="1" w:styleId="74">
    <w:name w:val="Обычный7"/>
    <w:link w:val="73"/>
    <w:rPr>
      <w:rFonts w:ascii="Times New Roman" w:hAnsi="Times New Roman"/>
      <w:sz w:val="24"/>
    </w:rPr>
  </w:style>
  <w:style w:type="paragraph" w:customStyle="1" w:styleId="1fa">
    <w:name w:val="Подзаголовок Знак1"/>
    <w:basedOn w:val="16"/>
    <w:link w:val="1fb"/>
    <w:rPr>
      <w:color w:val="5A5A5A" w:themeColor="text1" w:themeTint="A5"/>
      <w:spacing w:val="15"/>
    </w:rPr>
  </w:style>
  <w:style w:type="character" w:customStyle="1" w:styleId="1fb">
    <w:name w:val="Подзаголовок Знак1"/>
    <w:basedOn w:val="a4"/>
    <w:link w:val="1fa"/>
    <w:rPr>
      <w:color w:val="5A5A5A" w:themeColor="text1" w:themeTint="A5"/>
      <w:spacing w:val="15"/>
    </w:rPr>
  </w:style>
  <w:style w:type="paragraph" w:customStyle="1" w:styleId="xl5278">
    <w:name w:val="xl5278"/>
    <w:basedOn w:val="a3"/>
    <w:link w:val="xl52780"/>
    <w:pPr>
      <w:spacing w:beforeAutospacing="1" w:afterAutospacing="1"/>
      <w:ind w:firstLine="0"/>
      <w:jc w:val="left"/>
    </w:pPr>
    <w:rPr>
      <w:sz w:val="24"/>
    </w:rPr>
  </w:style>
  <w:style w:type="character" w:customStyle="1" w:styleId="xl52780">
    <w:name w:val="xl5278"/>
    <w:basedOn w:val="11"/>
    <w:link w:val="xl5278"/>
    <w:rPr>
      <w:rFonts w:ascii="Times New Roman" w:hAnsi="Times New Roman"/>
      <w:color w:val="000000"/>
      <w:sz w:val="24"/>
    </w:rPr>
  </w:style>
  <w:style w:type="paragraph" w:styleId="afff8">
    <w:name w:val="Title"/>
    <w:basedOn w:val="a3"/>
    <w:link w:val="afff9"/>
    <w:uiPriority w:val="10"/>
    <w:qFormat/>
    <w:pPr>
      <w:ind w:firstLine="0"/>
      <w:jc w:val="center"/>
    </w:pPr>
    <w:rPr>
      <w:b/>
    </w:rPr>
  </w:style>
  <w:style w:type="character" w:customStyle="1" w:styleId="afff9">
    <w:name w:val="Название Знак"/>
    <w:basedOn w:val="11"/>
    <w:link w:val="afff8"/>
    <w:rPr>
      <w:rFonts w:ascii="Times New Roman" w:hAnsi="Times New Roman"/>
      <w:b/>
      <w:sz w:val="28"/>
    </w:rPr>
  </w:style>
  <w:style w:type="character" w:customStyle="1" w:styleId="40">
    <w:name w:val="Заголовок 4 Знак"/>
    <w:basedOn w:val="11"/>
    <w:link w:val="4"/>
    <w:rPr>
      <w:rFonts w:asciiTheme="majorHAnsi" w:hAnsiTheme="majorHAnsi"/>
      <w:i/>
      <w:color w:val="1481AB" w:themeColor="accent1" w:themeShade="BF"/>
      <w:sz w:val="28"/>
    </w:rPr>
  </w:style>
  <w:style w:type="paragraph" w:customStyle="1" w:styleId="1fc">
    <w:name w:val="Выделение1"/>
    <w:basedOn w:val="16"/>
    <w:link w:val="afffa"/>
    <w:rPr>
      <w:i/>
    </w:rPr>
  </w:style>
  <w:style w:type="character" w:styleId="afffa">
    <w:name w:val="Emphasis"/>
    <w:basedOn w:val="a4"/>
    <w:link w:val="1fc"/>
    <w:rPr>
      <w:i/>
    </w:rPr>
  </w:style>
  <w:style w:type="paragraph" w:customStyle="1" w:styleId="xl5276">
    <w:name w:val="xl5276"/>
    <w:basedOn w:val="a3"/>
    <w:link w:val="xl52760"/>
    <w:pPr>
      <w:spacing w:beforeAutospacing="1" w:afterAutospacing="1"/>
      <w:ind w:firstLine="0"/>
      <w:jc w:val="left"/>
    </w:pPr>
    <w:rPr>
      <w:sz w:val="24"/>
    </w:rPr>
  </w:style>
  <w:style w:type="character" w:customStyle="1" w:styleId="xl52760">
    <w:name w:val="xl5276"/>
    <w:basedOn w:val="11"/>
    <w:link w:val="xl5276"/>
    <w:rPr>
      <w:rFonts w:ascii="Times New Roman" w:hAnsi="Times New Roman"/>
      <w:color w:val="000000"/>
      <w:sz w:val="24"/>
    </w:rPr>
  </w:style>
  <w:style w:type="paragraph" w:customStyle="1" w:styleId="xl63">
    <w:name w:val="xl63"/>
    <w:basedOn w:val="a3"/>
    <w:link w:val="xl630"/>
    <w:pPr>
      <w:spacing w:beforeAutospacing="1" w:afterAutospacing="1"/>
      <w:ind w:firstLine="0"/>
      <w:jc w:val="center"/>
    </w:pPr>
    <w:rPr>
      <w:sz w:val="24"/>
    </w:rPr>
  </w:style>
  <w:style w:type="character" w:customStyle="1" w:styleId="xl630">
    <w:name w:val="xl63"/>
    <w:basedOn w:val="11"/>
    <w:link w:val="xl63"/>
    <w:rPr>
      <w:rFonts w:ascii="Times New Roman" w:hAnsi="Times New Roman"/>
      <w:sz w:val="24"/>
    </w:rPr>
  </w:style>
  <w:style w:type="paragraph" w:customStyle="1" w:styleId="xl5263">
    <w:name w:val="xl5263"/>
    <w:basedOn w:val="a3"/>
    <w:link w:val="xl52630"/>
    <w:pPr>
      <w:spacing w:beforeAutospacing="1" w:afterAutospacing="1"/>
      <w:ind w:firstLine="0"/>
      <w:jc w:val="left"/>
    </w:pPr>
    <w:rPr>
      <w:sz w:val="24"/>
    </w:rPr>
  </w:style>
  <w:style w:type="character" w:customStyle="1" w:styleId="xl52630">
    <w:name w:val="xl5263"/>
    <w:basedOn w:val="11"/>
    <w:link w:val="xl5263"/>
    <w:rPr>
      <w:rFonts w:ascii="Times New Roman" w:hAnsi="Times New Roman"/>
      <w:color w:val="000000"/>
      <w:sz w:val="24"/>
    </w:rPr>
  </w:style>
  <w:style w:type="paragraph" w:styleId="27">
    <w:name w:val="List 2"/>
    <w:basedOn w:val="a3"/>
    <w:link w:val="28"/>
    <w:pPr>
      <w:ind w:left="566" w:hanging="283"/>
    </w:pPr>
    <w:rPr>
      <w:sz w:val="24"/>
    </w:rPr>
  </w:style>
  <w:style w:type="character" w:customStyle="1" w:styleId="28">
    <w:name w:val="Список 2 Знак"/>
    <w:basedOn w:val="11"/>
    <w:link w:val="27"/>
    <w:rPr>
      <w:rFonts w:ascii="Times New Roman" w:hAnsi="Times New Roman"/>
      <w:sz w:val="24"/>
    </w:rPr>
  </w:style>
  <w:style w:type="character" w:customStyle="1" w:styleId="20">
    <w:name w:val="Заголовок 2 Знак"/>
    <w:basedOn w:val="11"/>
    <w:link w:val="2"/>
    <w:rPr>
      <w:rFonts w:asciiTheme="majorHAnsi" w:hAnsiTheme="majorHAnsi"/>
      <w:b/>
      <w:color w:val="987D08"/>
      <w:sz w:val="28"/>
    </w:rPr>
  </w:style>
  <w:style w:type="paragraph" w:customStyle="1" w:styleId="29">
    <w:name w:val="Обычный2"/>
    <w:link w:val="2a"/>
    <w:pPr>
      <w:widowControl w:val="0"/>
      <w:spacing w:after="0" w:line="240" w:lineRule="auto"/>
    </w:pPr>
    <w:rPr>
      <w:rFonts w:ascii="Times New Roman" w:hAnsi="Times New Roman"/>
      <w:sz w:val="28"/>
    </w:rPr>
  </w:style>
  <w:style w:type="character" w:customStyle="1" w:styleId="2a">
    <w:name w:val="Обычный2"/>
    <w:link w:val="29"/>
    <w:rPr>
      <w:rFonts w:ascii="Times New Roman" w:hAnsi="Times New Roman"/>
      <w:sz w:val="28"/>
    </w:rPr>
  </w:style>
  <w:style w:type="paragraph" w:styleId="afffb">
    <w:name w:val="footer"/>
    <w:basedOn w:val="a3"/>
    <w:link w:val="afffc"/>
    <w:pPr>
      <w:tabs>
        <w:tab w:val="center" w:pos="4677"/>
        <w:tab w:val="right" w:pos="9355"/>
      </w:tabs>
      <w:spacing w:after="200" w:line="276" w:lineRule="auto"/>
    </w:pPr>
    <w:rPr>
      <w:sz w:val="22"/>
    </w:rPr>
  </w:style>
  <w:style w:type="character" w:customStyle="1" w:styleId="afffc">
    <w:name w:val="Нижний колонтитул Знак"/>
    <w:basedOn w:val="11"/>
    <w:link w:val="afffb"/>
    <w:rPr>
      <w:rFonts w:ascii="Times New Roman" w:hAnsi="Times New Roman"/>
      <w:sz w:val="22"/>
    </w:rPr>
  </w:style>
  <w:style w:type="paragraph" w:customStyle="1" w:styleId="xl5266">
    <w:name w:val="xl5266"/>
    <w:basedOn w:val="a3"/>
    <w:link w:val="xl52660"/>
    <w:pPr>
      <w:spacing w:beforeAutospacing="1" w:afterAutospacing="1"/>
      <w:ind w:firstLine="0"/>
      <w:jc w:val="left"/>
    </w:pPr>
    <w:rPr>
      <w:sz w:val="24"/>
    </w:rPr>
  </w:style>
  <w:style w:type="character" w:customStyle="1" w:styleId="xl52660">
    <w:name w:val="xl5266"/>
    <w:basedOn w:val="11"/>
    <w:link w:val="xl5266"/>
    <w:rPr>
      <w:rFonts w:ascii="Times New Roman" w:hAnsi="Times New Roman"/>
      <w:color w:val="000000"/>
      <w:sz w:val="24"/>
    </w:rPr>
  </w:style>
  <w:style w:type="paragraph" w:customStyle="1" w:styleId="numbered1">
    <w:name w:val="numbered1"/>
    <w:basedOn w:val="a3"/>
    <w:next w:val="af6"/>
    <w:link w:val="numbered10"/>
    <w:pPr>
      <w:spacing w:line="276" w:lineRule="auto"/>
      <w:ind w:left="720" w:firstLine="0"/>
      <w:contextualSpacing/>
      <w:jc w:val="left"/>
    </w:pPr>
    <w:rPr>
      <w:sz w:val="22"/>
    </w:rPr>
  </w:style>
  <w:style w:type="character" w:customStyle="1" w:styleId="numbered10">
    <w:name w:val="numbered1"/>
    <w:basedOn w:val="11"/>
    <w:link w:val="numbered1"/>
    <w:rPr>
      <w:rFonts w:ascii="Times New Roman" w:hAnsi="Times New Roman"/>
      <w:sz w:val="22"/>
    </w:rPr>
  </w:style>
  <w:style w:type="paragraph" w:customStyle="1" w:styleId="xl91">
    <w:name w:val="xl91"/>
    <w:basedOn w:val="a3"/>
    <w:link w:val="xl910"/>
    <w:pPr>
      <w:spacing w:beforeAutospacing="1" w:afterAutospacing="1"/>
    </w:pPr>
    <w:rPr>
      <w:sz w:val="24"/>
    </w:rPr>
  </w:style>
  <w:style w:type="character" w:customStyle="1" w:styleId="xl910">
    <w:name w:val="xl91"/>
    <w:basedOn w:val="11"/>
    <w:link w:val="xl91"/>
    <w:rPr>
      <w:rFonts w:ascii="Times New Roman" w:hAnsi="Times New Roman"/>
      <w:color w:val="000000"/>
      <w:sz w:val="24"/>
    </w:rPr>
  </w:style>
  <w:style w:type="paragraph" w:customStyle="1" w:styleId="1fd">
    <w:name w:val="Знак сноски1"/>
    <w:basedOn w:val="16"/>
    <w:link w:val="afffd"/>
    <w:rPr>
      <w:vertAlign w:val="superscript"/>
    </w:rPr>
  </w:style>
  <w:style w:type="character" w:styleId="afffd">
    <w:name w:val="footnote reference"/>
    <w:basedOn w:val="a4"/>
    <w:link w:val="1fd"/>
    <w:rPr>
      <w:vertAlign w:val="superscript"/>
    </w:rPr>
  </w:style>
  <w:style w:type="paragraph" w:customStyle="1" w:styleId="xl105">
    <w:name w:val="xl105"/>
    <w:basedOn w:val="a3"/>
    <w:link w:val="xl1050"/>
    <w:pPr>
      <w:spacing w:beforeAutospacing="1" w:afterAutospacing="1"/>
      <w:jc w:val="center"/>
    </w:pPr>
    <w:rPr>
      <w:sz w:val="20"/>
    </w:rPr>
  </w:style>
  <w:style w:type="character" w:customStyle="1" w:styleId="xl1050">
    <w:name w:val="xl105"/>
    <w:basedOn w:val="11"/>
    <w:link w:val="xl105"/>
    <w:rPr>
      <w:rFonts w:ascii="Times New Roman" w:hAnsi="Times New Roman"/>
      <w:color w:val="000000"/>
      <w:sz w:val="20"/>
    </w:rPr>
  </w:style>
  <w:style w:type="paragraph" w:styleId="afffe">
    <w:name w:val="header"/>
    <w:basedOn w:val="a3"/>
    <w:link w:val="affff"/>
    <w:pPr>
      <w:tabs>
        <w:tab w:val="center" w:pos="4677"/>
        <w:tab w:val="right" w:pos="9355"/>
      </w:tabs>
      <w:spacing w:after="200" w:line="276" w:lineRule="auto"/>
    </w:pPr>
    <w:rPr>
      <w:sz w:val="22"/>
    </w:rPr>
  </w:style>
  <w:style w:type="character" w:customStyle="1" w:styleId="affff">
    <w:name w:val="Верхний колонтитул Знак"/>
    <w:basedOn w:val="11"/>
    <w:link w:val="afffe"/>
    <w:rPr>
      <w:rFonts w:ascii="Times New Roman" w:hAnsi="Times New Roman"/>
      <w:sz w:val="22"/>
    </w:rPr>
  </w:style>
  <w:style w:type="paragraph" w:customStyle="1" w:styleId="xl5281">
    <w:name w:val="xl5281"/>
    <w:basedOn w:val="a3"/>
    <w:link w:val="xl52810"/>
    <w:pPr>
      <w:spacing w:beforeAutospacing="1" w:afterAutospacing="1"/>
      <w:ind w:firstLine="0"/>
      <w:jc w:val="center"/>
    </w:pPr>
    <w:rPr>
      <w:b/>
      <w:sz w:val="24"/>
    </w:rPr>
  </w:style>
  <w:style w:type="character" w:customStyle="1" w:styleId="xl52810">
    <w:name w:val="xl5281"/>
    <w:basedOn w:val="11"/>
    <w:link w:val="xl5281"/>
    <w:rPr>
      <w:rFonts w:ascii="Times New Roman" w:hAnsi="Times New Roman"/>
      <w:b/>
      <w:sz w:val="24"/>
    </w:rPr>
  </w:style>
  <w:style w:type="paragraph" w:customStyle="1" w:styleId="xl98">
    <w:name w:val="xl98"/>
    <w:basedOn w:val="a3"/>
    <w:link w:val="xl980"/>
    <w:pPr>
      <w:spacing w:beforeAutospacing="1" w:afterAutospacing="1"/>
    </w:pPr>
    <w:rPr>
      <w:sz w:val="18"/>
    </w:rPr>
  </w:style>
  <w:style w:type="character" w:customStyle="1" w:styleId="xl980">
    <w:name w:val="xl98"/>
    <w:basedOn w:val="11"/>
    <w:link w:val="xl98"/>
    <w:rPr>
      <w:rFonts w:ascii="Times New Roman" w:hAnsi="Times New Roman"/>
      <w:color w:val="000000"/>
      <w:sz w:val="18"/>
    </w:rPr>
  </w:style>
  <w:style w:type="paragraph" w:customStyle="1" w:styleId="blk">
    <w:name w:val="blk"/>
    <w:basedOn w:val="16"/>
    <w:link w:val="blk0"/>
  </w:style>
  <w:style w:type="character" w:customStyle="1" w:styleId="blk0">
    <w:name w:val="blk"/>
    <w:basedOn w:val="a4"/>
    <w:link w:val="blk"/>
  </w:style>
  <w:style w:type="paragraph" w:customStyle="1" w:styleId="xl103">
    <w:name w:val="xl103"/>
    <w:basedOn w:val="a3"/>
    <w:link w:val="xl1030"/>
    <w:pPr>
      <w:spacing w:beforeAutospacing="1" w:afterAutospacing="1"/>
      <w:jc w:val="right"/>
    </w:pPr>
    <w:rPr>
      <w:sz w:val="20"/>
    </w:rPr>
  </w:style>
  <w:style w:type="character" w:customStyle="1" w:styleId="xl1030">
    <w:name w:val="xl103"/>
    <w:basedOn w:val="11"/>
    <w:link w:val="xl103"/>
    <w:rPr>
      <w:rFonts w:ascii="Times New Roman" w:hAnsi="Times New Roman"/>
      <w:color w:val="000000"/>
      <w:sz w:val="20"/>
    </w:rPr>
  </w:style>
  <w:style w:type="table" w:customStyle="1" w:styleId="61">
    <w:name w:val="6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38">
    <w:name w:val="Сетка таблицы3"/>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e">
    <w:name w:val="ПЕ_Таблица1"/>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2"/>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5"/>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3"/>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Таблица простая 1111"/>
    <w:basedOn w:val="a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70">
    <w:name w:val="Сетка таблицы17"/>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5"/>
    <w:pPr>
      <w:spacing w:after="0" w:line="240" w:lineRule="auto"/>
      <w:ind w:left="714" w:hanging="357"/>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5"/>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5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121">
    <w:name w:val="121"/>
    <w:basedOn w:val="a5"/>
    <w:pPr>
      <w:spacing w:after="0" w:line="240" w:lineRule="auto"/>
    </w:pPr>
    <w:rPr>
      <w:rFonts w:ascii="Calibri" w:hAnsi="Calibri"/>
    </w:rPr>
    <w:tblPr>
      <w:tblInd w:w="0" w:type="dxa"/>
      <w:tblCellMar>
        <w:top w:w="0" w:type="dxa"/>
        <w:left w:w="115" w:type="dxa"/>
        <w:bottom w:w="0" w:type="dxa"/>
        <w:right w:w="115" w:type="dxa"/>
      </w:tblCellMar>
    </w:tblPr>
  </w:style>
  <w:style w:type="table" w:customStyle="1" w:styleId="131">
    <w:name w:val="13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411">
    <w:name w:val="Сетка таблицы411"/>
    <w:basedOn w:val="a5"/>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1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113">
    <w:name w:val="Сетка таблицы113"/>
    <w:basedOn w:val="a5"/>
    <w:pPr>
      <w:spacing w:after="0" w:line="240" w:lineRule="auto"/>
      <w:ind w:left="714" w:hanging="357"/>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писок-таблица 2 — акцент 113"/>
    <w:basedOn w:val="a5"/>
    <w:pPr>
      <w:spacing w:after="0" w:line="240" w:lineRule="auto"/>
    </w:pPr>
    <w:tblPr>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style>
  <w:style w:type="table" w:customStyle="1" w:styleId="114">
    <w:name w:val="Таблица простая 11"/>
    <w:basedOn w:val="a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112">
    <w:name w:val="Список-таблица 2 — акцент 112"/>
    <w:basedOn w:val="a5"/>
    <w:pPr>
      <w:spacing w:after="0" w:line="240" w:lineRule="auto"/>
    </w:pPr>
    <w:tblPr>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style>
  <w:style w:type="table" w:customStyle="1" w:styleId="94">
    <w:name w:val="9"/>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190">
    <w:name w:val="Сетка таблицы19"/>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5"/>
    <w:pPr>
      <w:spacing w:after="0" w:line="240" w:lineRule="auto"/>
      <w:ind w:left="714" w:hanging="357"/>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Таблица простая 112"/>
    <w:basedOn w:val="a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2">
    <w:name w:val="Таблица простая 111"/>
    <w:basedOn w:val="a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21">
    <w:name w:val="Сетка таблицы32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0">
    <w:name w:val="Table Grid"/>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ПЕ_Таблица11"/>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ПЕ_Таблица111"/>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4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76">
    <w:name w:val="7"/>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39">
    <w:name w:val="3"/>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55">
    <w:name w:val="Сетка таблицы5"/>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5"/>
    <w:pPr>
      <w:spacing w:after="0" w:line="240" w:lineRule="auto"/>
      <w:ind w:left="714" w:hanging="357"/>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12"/>
    <w:basedOn w:val="a5"/>
    <w:pPr>
      <w:spacing w:after="0" w:line="240" w:lineRule="auto"/>
    </w:pPr>
    <w:rPr>
      <w:rFonts w:ascii="Calibri" w:hAnsi="Calibri"/>
    </w:rPr>
    <w:tblPr>
      <w:tblInd w:w="0" w:type="dxa"/>
      <w:tblCellMar>
        <w:top w:w="0" w:type="dxa"/>
        <w:left w:w="115" w:type="dxa"/>
        <w:bottom w:w="0" w:type="dxa"/>
        <w:right w:w="115" w:type="dxa"/>
      </w:tblCellMar>
    </w:tblPr>
  </w:style>
  <w:style w:type="table" w:customStyle="1" w:styleId="210">
    <w:name w:val="Сетка таблицы2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6"/>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11110">
    <w:name w:val="Сетка таблицы1111"/>
    <w:basedOn w:val="a5"/>
    <w:pPr>
      <w:spacing w:after="0" w:line="240" w:lineRule="auto"/>
      <w:ind w:left="714" w:hanging="357"/>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5"/>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21111">
    <w:name w:val="Список-таблица 2 — акцент 1111"/>
    <w:basedOn w:val="a5"/>
    <w:pPr>
      <w:spacing w:after="0" w:line="240" w:lineRule="auto"/>
    </w:pPr>
    <w:tblPr>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style>
  <w:style w:type="table" w:customStyle="1" w:styleId="710">
    <w:name w:val="Сетка таблицы7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10"/>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421">
    <w:name w:val="Сетка таблицы421"/>
    <w:basedOn w:val="a5"/>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3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140">
    <w:name w:val="Сетка таблицы14"/>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писок-таблица 2 — акцент 111"/>
    <w:basedOn w:val="a5"/>
    <w:pPr>
      <w:spacing w:after="0" w:line="240" w:lineRule="auto"/>
    </w:pPr>
    <w:tblPr>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style>
  <w:style w:type="table" w:customStyle="1" w:styleId="132">
    <w:name w:val="13"/>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1010">
    <w:name w:val="10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211">
    <w:name w:val="Список-таблица 2 — акцент 11"/>
    <w:basedOn w:val="a5"/>
    <w:pPr>
      <w:spacing w:after="0" w:line="240" w:lineRule="auto"/>
    </w:pPr>
    <w:tblPr>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style>
  <w:style w:type="table" w:customStyle="1" w:styleId="11210">
    <w:name w:val="Таблица простая 1121"/>
    <w:basedOn w:val="a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13">
    <w:name w:val="Сетка таблицы3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11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413">
    <w:name w:val="Сетка таблицы41"/>
    <w:basedOn w:val="a5"/>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Таблица простая 113"/>
    <w:basedOn w:val="a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80">
    <w:name w:val="Сетка таблицы18"/>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
    <w:name w:val="Сетка таблицы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ПЕ_Таблица13"/>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4"/>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150">
    <w:name w:val="Сетка таблицы15"/>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писок-таблица 2 — акцент 1121"/>
    <w:basedOn w:val="a5"/>
    <w:pPr>
      <w:spacing w:after="0" w:line="240" w:lineRule="auto"/>
    </w:pPr>
    <w:tblPr>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style>
  <w:style w:type="table" w:customStyle="1" w:styleId="711">
    <w:name w:val="7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910">
    <w:name w:val="9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220">
    <w:name w:val="Сетка таблицы22"/>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ПЕ_Таблица12"/>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Сетка таблицы12"/>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
    <w:name w:val="Сетка таблицы112"/>
    <w:basedOn w:val="a5"/>
    <w:pPr>
      <w:spacing w:after="0" w:line="240" w:lineRule="auto"/>
      <w:ind w:left="714" w:hanging="357"/>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8"/>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45">
    <w:name w:val="Сетка таблицы4"/>
    <w:basedOn w:val="a5"/>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
    <w:name w:val="ПЕ_Таблица121"/>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81"/>
    <w:basedOn w:val="a5"/>
    <w:pPr>
      <w:spacing w:after="200" w:line="276" w:lineRule="auto"/>
    </w:pPr>
    <w:rPr>
      <w:rFonts w:ascii="Calibri" w:hAnsi="Calibri"/>
    </w:rPr>
    <w:tblPr>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link w:val="11"/>
    <w:qFormat/>
    <w:pPr>
      <w:spacing w:after="0" w:line="240" w:lineRule="auto"/>
      <w:ind w:firstLine="709"/>
      <w:jc w:val="both"/>
    </w:pPr>
    <w:rPr>
      <w:rFonts w:ascii="Times New Roman" w:hAnsi="Times New Roman"/>
      <w:sz w:val="28"/>
    </w:rPr>
  </w:style>
  <w:style w:type="paragraph" w:styleId="10">
    <w:name w:val="heading 1"/>
    <w:basedOn w:val="a3"/>
    <w:next w:val="a3"/>
    <w:link w:val="12"/>
    <w:uiPriority w:val="9"/>
    <w:qFormat/>
    <w:pPr>
      <w:keepNext/>
      <w:keepLines/>
      <w:numPr>
        <w:numId w:val="24"/>
      </w:numPr>
      <w:spacing w:before="240"/>
      <w:ind w:left="0" w:firstLine="0"/>
      <w:jc w:val="left"/>
      <w:outlineLvl w:val="0"/>
    </w:pPr>
    <w:rPr>
      <w:rFonts w:asciiTheme="majorHAnsi" w:hAnsiTheme="majorHAnsi"/>
      <w:b/>
      <w:caps/>
      <w:color w:val="2E74B5"/>
      <w:sz w:val="32"/>
    </w:rPr>
  </w:style>
  <w:style w:type="paragraph" w:styleId="2">
    <w:name w:val="heading 2"/>
    <w:basedOn w:val="a3"/>
    <w:next w:val="a3"/>
    <w:link w:val="20"/>
    <w:uiPriority w:val="9"/>
    <w:qFormat/>
    <w:pPr>
      <w:keepNext/>
      <w:keepLines/>
      <w:spacing w:before="40"/>
      <w:ind w:firstLine="0"/>
      <w:outlineLvl w:val="1"/>
    </w:pPr>
    <w:rPr>
      <w:rFonts w:asciiTheme="majorHAnsi" w:hAnsiTheme="majorHAnsi"/>
      <w:b/>
      <w:color w:val="987D08"/>
    </w:rPr>
  </w:style>
  <w:style w:type="paragraph" w:styleId="3">
    <w:name w:val="heading 3"/>
    <w:basedOn w:val="a3"/>
    <w:next w:val="a3"/>
    <w:link w:val="30"/>
    <w:uiPriority w:val="9"/>
    <w:qFormat/>
    <w:pPr>
      <w:keepNext/>
      <w:keepLines/>
      <w:spacing w:before="40"/>
      <w:outlineLvl w:val="2"/>
    </w:pPr>
    <w:rPr>
      <w:rFonts w:asciiTheme="majorHAnsi" w:hAnsiTheme="majorHAnsi"/>
      <w:color w:val="0D5571" w:themeColor="accent1" w:themeShade="7F"/>
    </w:rPr>
  </w:style>
  <w:style w:type="paragraph" w:styleId="4">
    <w:name w:val="heading 4"/>
    <w:basedOn w:val="a3"/>
    <w:next w:val="a3"/>
    <w:link w:val="40"/>
    <w:uiPriority w:val="9"/>
    <w:qFormat/>
    <w:pPr>
      <w:keepNext/>
      <w:keepLines/>
      <w:spacing w:before="40"/>
      <w:outlineLvl w:val="3"/>
    </w:pPr>
    <w:rPr>
      <w:rFonts w:asciiTheme="majorHAnsi" w:hAnsiTheme="majorHAnsi"/>
      <w:i/>
      <w:color w:val="1481AB" w:themeColor="accent1" w:themeShade="BF"/>
    </w:rPr>
  </w:style>
  <w:style w:type="paragraph" w:styleId="5">
    <w:name w:val="heading 5"/>
    <w:basedOn w:val="a3"/>
    <w:next w:val="a3"/>
    <w:link w:val="50"/>
    <w:uiPriority w:val="9"/>
    <w:qFormat/>
    <w:pPr>
      <w:keepNext/>
      <w:ind w:firstLine="0"/>
      <w:jc w:val="right"/>
      <w:outlineLvl w:val="4"/>
    </w:pPr>
    <w:rPr>
      <w:b/>
    </w:rPr>
  </w:style>
  <w:style w:type="paragraph" w:styleId="7">
    <w:name w:val="heading 7"/>
    <w:basedOn w:val="a3"/>
    <w:next w:val="a3"/>
    <w:link w:val="70"/>
    <w:uiPriority w:val="9"/>
    <w:qFormat/>
    <w:pPr>
      <w:keepNext/>
      <w:ind w:firstLine="0"/>
      <w:jc w:val="center"/>
      <w:outlineLvl w:val="6"/>
    </w:pPr>
    <w:rPr>
      <w:b/>
    </w:rPr>
  </w:style>
  <w:style w:type="paragraph" w:styleId="8">
    <w:name w:val="heading 8"/>
    <w:basedOn w:val="a3"/>
    <w:next w:val="a3"/>
    <w:link w:val="80"/>
    <w:uiPriority w:val="9"/>
    <w:qFormat/>
    <w:pPr>
      <w:keepNext/>
      <w:ind w:firstLine="0"/>
      <w:jc w:val="center"/>
      <w:outlineLvl w:val="7"/>
    </w:pPr>
    <w:rPr>
      <w:b/>
      <w:sz w:val="20"/>
    </w:rPr>
  </w:style>
  <w:style w:type="paragraph" w:styleId="9">
    <w:name w:val="heading 9"/>
    <w:basedOn w:val="a3"/>
    <w:next w:val="a3"/>
    <w:link w:val="90"/>
    <w:uiPriority w:val="9"/>
    <w:qFormat/>
    <w:pPr>
      <w:keepNext/>
      <w:ind w:firstLine="0"/>
      <w:jc w:val="center"/>
      <w:outlineLvl w:val="8"/>
    </w:pPr>
    <w:rPr>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Обычный1"/>
    <w:rPr>
      <w:rFonts w:ascii="Times New Roman" w:hAnsi="Times New Roman"/>
      <w:sz w:val="28"/>
    </w:rPr>
  </w:style>
  <w:style w:type="paragraph" w:customStyle="1" w:styleId="xl5279">
    <w:name w:val="xl5279"/>
    <w:basedOn w:val="a3"/>
    <w:link w:val="xl52790"/>
    <w:pPr>
      <w:spacing w:beforeAutospacing="1" w:afterAutospacing="1"/>
      <w:ind w:firstLine="0"/>
      <w:jc w:val="center"/>
    </w:pPr>
    <w:rPr>
      <w:b/>
      <w:sz w:val="24"/>
    </w:rPr>
  </w:style>
  <w:style w:type="character" w:customStyle="1" w:styleId="xl52790">
    <w:name w:val="xl5279"/>
    <w:basedOn w:val="11"/>
    <w:link w:val="xl5279"/>
    <w:rPr>
      <w:rFonts w:ascii="Times New Roman" w:hAnsi="Times New Roman"/>
      <w:b/>
      <w:color w:val="000000"/>
      <w:sz w:val="24"/>
    </w:rPr>
  </w:style>
  <w:style w:type="paragraph" w:customStyle="1" w:styleId="xl5292">
    <w:name w:val="xl5292"/>
    <w:basedOn w:val="a3"/>
    <w:link w:val="xl52920"/>
    <w:pPr>
      <w:spacing w:beforeAutospacing="1" w:afterAutospacing="1"/>
      <w:ind w:firstLine="0"/>
      <w:jc w:val="left"/>
    </w:pPr>
    <w:rPr>
      <w:sz w:val="24"/>
    </w:rPr>
  </w:style>
  <w:style w:type="character" w:customStyle="1" w:styleId="xl52920">
    <w:name w:val="xl5292"/>
    <w:basedOn w:val="11"/>
    <w:link w:val="xl5292"/>
    <w:rPr>
      <w:rFonts w:ascii="Times New Roman" w:hAnsi="Times New Roman"/>
      <w:sz w:val="24"/>
    </w:rPr>
  </w:style>
  <w:style w:type="paragraph" w:customStyle="1" w:styleId="ConsPlusNormal">
    <w:name w:val="ConsPlusNormal"/>
    <w:link w:val="ConsPlusNormal0"/>
    <w:pPr>
      <w:widowControl w:val="0"/>
      <w:spacing w:after="0" w:line="240" w:lineRule="auto"/>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21">
    <w:name w:val="toc 2"/>
    <w:basedOn w:val="a3"/>
    <w:next w:val="a3"/>
    <w:link w:val="22"/>
    <w:uiPriority w:val="39"/>
    <w:pPr>
      <w:spacing w:after="100"/>
      <w:ind w:left="240" w:firstLine="0"/>
    </w:pPr>
    <w:rPr>
      <w:sz w:val="24"/>
    </w:rPr>
  </w:style>
  <w:style w:type="character" w:customStyle="1" w:styleId="22">
    <w:name w:val="Оглавление 2 Знак"/>
    <w:basedOn w:val="11"/>
    <w:link w:val="21"/>
    <w:rPr>
      <w:rFonts w:ascii="Times New Roman" w:hAnsi="Times New Roman"/>
      <w:sz w:val="24"/>
    </w:rPr>
  </w:style>
  <w:style w:type="paragraph" w:customStyle="1" w:styleId="voice">
    <w:name w:val="voice"/>
    <w:basedOn w:val="a3"/>
    <w:link w:val="voice0"/>
    <w:pPr>
      <w:spacing w:beforeAutospacing="1" w:afterAutospacing="1"/>
      <w:ind w:firstLine="0"/>
      <w:jc w:val="left"/>
    </w:pPr>
    <w:rPr>
      <w:sz w:val="24"/>
    </w:rPr>
  </w:style>
  <w:style w:type="character" w:customStyle="1" w:styleId="voice0">
    <w:name w:val="voice"/>
    <w:basedOn w:val="11"/>
    <w:link w:val="voice"/>
    <w:rPr>
      <w:rFonts w:ascii="Times New Roman" w:hAnsi="Times New Roman"/>
      <w:sz w:val="24"/>
    </w:rPr>
  </w:style>
  <w:style w:type="paragraph" w:customStyle="1" w:styleId="xl5289">
    <w:name w:val="xl5289"/>
    <w:basedOn w:val="a3"/>
    <w:link w:val="xl52890"/>
    <w:pPr>
      <w:spacing w:beforeAutospacing="1" w:afterAutospacing="1"/>
      <w:ind w:firstLine="0"/>
      <w:jc w:val="left"/>
    </w:pPr>
    <w:rPr>
      <w:sz w:val="24"/>
    </w:rPr>
  </w:style>
  <w:style w:type="character" w:customStyle="1" w:styleId="xl52890">
    <w:name w:val="xl5289"/>
    <w:basedOn w:val="11"/>
    <w:link w:val="xl5289"/>
    <w:rPr>
      <w:rFonts w:ascii="Times New Roman" w:hAnsi="Times New Roman"/>
      <w:sz w:val="24"/>
    </w:rPr>
  </w:style>
  <w:style w:type="paragraph" w:customStyle="1" w:styleId="a7">
    <w:name w:val="Сноска"/>
    <w:basedOn w:val="a3"/>
    <w:link w:val="a8"/>
    <w:pPr>
      <w:spacing w:line="235" w:lineRule="exact"/>
      <w:ind w:firstLine="700"/>
    </w:pPr>
    <w:rPr>
      <w:rFonts w:asciiTheme="minorHAnsi" w:hAnsiTheme="minorHAnsi"/>
      <w:sz w:val="19"/>
      <w:highlight w:val="white"/>
    </w:rPr>
  </w:style>
  <w:style w:type="character" w:customStyle="1" w:styleId="a8">
    <w:name w:val="Сноска"/>
    <w:basedOn w:val="11"/>
    <w:link w:val="a7"/>
    <w:rPr>
      <w:rFonts w:asciiTheme="minorHAnsi" w:hAnsiTheme="minorHAnsi"/>
      <w:sz w:val="19"/>
      <w:highlight w:val="white"/>
    </w:rPr>
  </w:style>
  <w:style w:type="paragraph" w:customStyle="1" w:styleId="110">
    <w:name w:val="заголовок 11"/>
    <w:basedOn w:val="a3"/>
    <w:next w:val="a3"/>
    <w:link w:val="111"/>
    <w:pPr>
      <w:keepNext/>
      <w:ind w:firstLine="0"/>
      <w:jc w:val="center"/>
    </w:pPr>
    <w:rPr>
      <w:sz w:val="24"/>
    </w:rPr>
  </w:style>
  <w:style w:type="character" w:customStyle="1" w:styleId="111">
    <w:name w:val="заголовок 11"/>
    <w:basedOn w:val="11"/>
    <w:link w:val="110"/>
    <w:rPr>
      <w:rFonts w:ascii="Times New Roman" w:hAnsi="Times New Roman"/>
      <w:sz w:val="24"/>
    </w:rPr>
  </w:style>
  <w:style w:type="paragraph" w:customStyle="1" w:styleId="41">
    <w:name w:val="Заголовок 41"/>
    <w:basedOn w:val="a3"/>
    <w:link w:val="410"/>
    <w:pPr>
      <w:keepNext/>
      <w:numPr>
        <w:ilvl w:val="3"/>
        <w:numId w:val="20"/>
      </w:numPr>
      <w:spacing w:before="120" w:after="120"/>
      <w:outlineLvl w:val="3"/>
    </w:pPr>
    <w:rPr>
      <w:rFonts w:ascii="Liberation Serif" w:hAnsi="Liberation Serif"/>
      <w:b/>
      <w:sz w:val="24"/>
    </w:rPr>
  </w:style>
  <w:style w:type="character" w:customStyle="1" w:styleId="410">
    <w:name w:val="Заголовок 41"/>
    <w:basedOn w:val="11"/>
    <w:link w:val="41"/>
    <w:rPr>
      <w:rFonts w:ascii="Liberation Serif" w:hAnsi="Liberation Serif"/>
      <w:b/>
      <w:sz w:val="24"/>
    </w:rPr>
  </w:style>
  <w:style w:type="paragraph" w:customStyle="1" w:styleId="xl92">
    <w:name w:val="xl92"/>
    <w:basedOn w:val="a3"/>
    <w:link w:val="xl920"/>
    <w:pPr>
      <w:spacing w:beforeAutospacing="1" w:afterAutospacing="1"/>
    </w:pPr>
    <w:rPr>
      <w:sz w:val="18"/>
    </w:rPr>
  </w:style>
  <w:style w:type="character" w:customStyle="1" w:styleId="xl920">
    <w:name w:val="xl92"/>
    <w:basedOn w:val="11"/>
    <w:link w:val="xl92"/>
    <w:rPr>
      <w:rFonts w:ascii="Times New Roman" w:hAnsi="Times New Roman"/>
      <w:color w:val="000000"/>
      <w:sz w:val="18"/>
    </w:rPr>
  </w:style>
  <w:style w:type="paragraph" w:customStyle="1" w:styleId="xl5264">
    <w:name w:val="xl5264"/>
    <w:basedOn w:val="a3"/>
    <w:link w:val="xl52640"/>
    <w:pPr>
      <w:spacing w:beforeAutospacing="1" w:afterAutospacing="1"/>
      <w:ind w:firstLine="0"/>
      <w:jc w:val="left"/>
    </w:pPr>
    <w:rPr>
      <w:sz w:val="24"/>
    </w:rPr>
  </w:style>
  <w:style w:type="character" w:customStyle="1" w:styleId="xl52640">
    <w:name w:val="xl5264"/>
    <w:basedOn w:val="11"/>
    <w:link w:val="xl5264"/>
    <w:rPr>
      <w:rFonts w:ascii="Times New Roman" w:hAnsi="Times New Roman"/>
      <w:sz w:val="24"/>
    </w:rPr>
  </w:style>
  <w:style w:type="paragraph" w:customStyle="1" w:styleId="xl101">
    <w:name w:val="xl101"/>
    <w:basedOn w:val="a3"/>
    <w:link w:val="xl1010"/>
    <w:pPr>
      <w:spacing w:beforeAutospacing="1" w:afterAutospacing="1"/>
    </w:pPr>
    <w:rPr>
      <w:sz w:val="20"/>
    </w:rPr>
  </w:style>
  <w:style w:type="character" w:customStyle="1" w:styleId="xl1010">
    <w:name w:val="xl101"/>
    <w:basedOn w:val="11"/>
    <w:link w:val="xl101"/>
    <w:rPr>
      <w:rFonts w:ascii="Times New Roman" w:hAnsi="Times New Roman"/>
      <w:color w:val="000000"/>
      <w:sz w:val="20"/>
    </w:rPr>
  </w:style>
  <w:style w:type="paragraph" w:customStyle="1" w:styleId="xl72">
    <w:name w:val="xl72"/>
    <w:basedOn w:val="a3"/>
    <w:link w:val="xl720"/>
    <w:pPr>
      <w:spacing w:beforeAutospacing="1" w:afterAutospacing="1"/>
      <w:ind w:firstLine="0"/>
      <w:jc w:val="left"/>
    </w:pPr>
    <w:rPr>
      <w:sz w:val="18"/>
    </w:rPr>
  </w:style>
  <w:style w:type="character" w:customStyle="1" w:styleId="xl720">
    <w:name w:val="xl72"/>
    <w:basedOn w:val="11"/>
    <w:link w:val="xl72"/>
    <w:rPr>
      <w:rFonts w:ascii="Times New Roman" w:hAnsi="Times New Roman"/>
      <w:sz w:val="18"/>
    </w:rPr>
  </w:style>
  <w:style w:type="paragraph" w:styleId="42">
    <w:name w:val="toc 4"/>
    <w:basedOn w:val="a3"/>
    <w:next w:val="a3"/>
    <w:link w:val="43"/>
    <w:uiPriority w:val="39"/>
    <w:pPr>
      <w:spacing w:after="100"/>
      <w:ind w:left="840" w:firstLine="0"/>
    </w:pPr>
  </w:style>
  <w:style w:type="character" w:customStyle="1" w:styleId="43">
    <w:name w:val="Оглавление 4 Знак"/>
    <w:basedOn w:val="11"/>
    <w:link w:val="42"/>
    <w:rPr>
      <w:rFonts w:ascii="Times New Roman" w:hAnsi="Times New Roman"/>
      <w:sz w:val="28"/>
    </w:rPr>
  </w:style>
  <w:style w:type="character" w:customStyle="1" w:styleId="70">
    <w:name w:val="Заголовок 7 Знак"/>
    <w:basedOn w:val="11"/>
    <w:link w:val="7"/>
    <w:rPr>
      <w:rFonts w:ascii="Times New Roman" w:hAnsi="Times New Roman"/>
      <w:b/>
      <w:sz w:val="28"/>
    </w:rPr>
  </w:style>
  <w:style w:type="paragraph" w:customStyle="1" w:styleId="a9">
    <w:link w:val="aa"/>
    <w:semiHidden/>
    <w:unhideWhenUsed/>
    <w:pPr>
      <w:spacing w:after="0" w:line="240" w:lineRule="auto"/>
    </w:pPr>
    <w:rPr>
      <w:rFonts w:ascii="Times New Roman" w:hAnsi="Times New Roman"/>
      <w:sz w:val="24"/>
    </w:rPr>
  </w:style>
  <w:style w:type="character" w:customStyle="1" w:styleId="aa">
    <w:link w:val="a9"/>
    <w:semiHidden/>
    <w:unhideWhenUsed/>
    <w:rPr>
      <w:rFonts w:ascii="Times New Roman" w:hAnsi="Times New Roman"/>
      <w:sz w:val="24"/>
    </w:rPr>
  </w:style>
  <w:style w:type="paragraph" w:customStyle="1" w:styleId="13">
    <w:name w:val="Основной текст1"/>
    <w:link w:val="14"/>
    <w:rPr>
      <w:rFonts w:ascii="Arial Unicode MS" w:hAnsi="Arial Unicode MS"/>
      <w:spacing w:val="-4"/>
    </w:rPr>
  </w:style>
  <w:style w:type="character" w:customStyle="1" w:styleId="14">
    <w:name w:val="Основной текст1"/>
    <w:link w:val="13"/>
    <w:rPr>
      <w:rFonts w:ascii="Arial Unicode MS" w:hAnsi="Arial Unicode MS"/>
      <w:b w:val="0"/>
      <w:i w:val="0"/>
      <w:smallCaps w:val="0"/>
      <w:strike w:val="0"/>
      <w:color w:val="000000"/>
      <w:spacing w:val="-4"/>
      <w:sz w:val="22"/>
      <w:u w:val="none"/>
    </w:rPr>
  </w:style>
  <w:style w:type="paragraph" w:customStyle="1" w:styleId="ConsPlusJurTerm">
    <w:name w:val="ConsPlusJurTerm"/>
    <w:link w:val="ConsPlusJurTerm0"/>
    <w:pPr>
      <w:widowControl w:val="0"/>
      <w:spacing w:after="0" w:line="240" w:lineRule="auto"/>
    </w:pPr>
    <w:rPr>
      <w:rFonts w:ascii="Times New Roman" w:hAnsi="Times New Roman"/>
      <w:sz w:val="24"/>
    </w:rPr>
  </w:style>
  <w:style w:type="character" w:customStyle="1" w:styleId="ConsPlusJurTerm0">
    <w:name w:val="ConsPlusJurTerm"/>
    <w:link w:val="ConsPlusJurTerm"/>
    <w:rPr>
      <w:rFonts w:ascii="Times New Roman" w:hAnsi="Times New Roman"/>
      <w:sz w:val="24"/>
    </w:rPr>
  </w:style>
  <w:style w:type="paragraph" w:styleId="6">
    <w:name w:val="toc 6"/>
    <w:next w:val="a3"/>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3"/>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ConsPlusCell">
    <w:name w:val="ConsPlusCell"/>
    <w:link w:val="ConsPlusCell0"/>
    <w:pPr>
      <w:widowControl w:val="0"/>
      <w:spacing w:after="0" w:line="240" w:lineRule="auto"/>
    </w:pPr>
    <w:rPr>
      <w:rFonts w:ascii="Courier New" w:hAnsi="Courier New"/>
      <w:sz w:val="20"/>
    </w:rPr>
  </w:style>
  <w:style w:type="character" w:customStyle="1" w:styleId="ConsPlusCell0">
    <w:name w:val="ConsPlusCell"/>
    <w:link w:val="ConsPlusCell"/>
    <w:rPr>
      <w:rFonts w:ascii="Courier New" w:hAnsi="Courier New"/>
      <w:sz w:val="20"/>
    </w:rPr>
  </w:style>
  <w:style w:type="paragraph" w:styleId="ab">
    <w:name w:val="Body Text"/>
    <w:basedOn w:val="a3"/>
    <w:link w:val="ac"/>
    <w:pPr>
      <w:spacing w:after="120"/>
      <w:ind w:firstLine="0"/>
      <w:jc w:val="left"/>
    </w:pPr>
    <w:rPr>
      <w:sz w:val="20"/>
    </w:rPr>
  </w:style>
  <w:style w:type="character" w:customStyle="1" w:styleId="ac">
    <w:name w:val="Основной текст Знак"/>
    <w:basedOn w:val="11"/>
    <w:link w:val="ab"/>
    <w:rPr>
      <w:rFonts w:ascii="Times New Roman" w:hAnsi="Times New Roman"/>
      <w:sz w:val="20"/>
    </w:rPr>
  </w:style>
  <w:style w:type="paragraph" w:customStyle="1" w:styleId="15">
    <w:name w:val="Номер страницы1"/>
    <w:basedOn w:val="16"/>
    <w:link w:val="ad"/>
  </w:style>
  <w:style w:type="character" w:styleId="ad">
    <w:name w:val="page number"/>
    <w:basedOn w:val="a4"/>
    <w:link w:val="15"/>
  </w:style>
  <w:style w:type="paragraph" w:styleId="ae">
    <w:name w:val="annotation subject"/>
    <w:basedOn w:val="af"/>
    <w:next w:val="af"/>
    <w:link w:val="af0"/>
    <w:rPr>
      <w:b/>
    </w:rPr>
  </w:style>
  <w:style w:type="character" w:customStyle="1" w:styleId="af0">
    <w:name w:val="Тема примечания Знак"/>
    <w:basedOn w:val="af1"/>
    <w:link w:val="ae"/>
    <w:rPr>
      <w:rFonts w:ascii="Times New Roman" w:hAnsi="Times New Roman"/>
      <w:b/>
      <w:sz w:val="20"/>
    </w:rPr>
  </w:style>
  <w:style w:type="paragraph" w:customStyle="1" w:styleId="color2">
    <w:name w:val="color_2"/>
    <w:basedOn w:val="16"/>
    <w:link w:val="color20"/>
  </w:style>
  <w:style w:type="character" w:customStyle="1" w:styleId="color20">
    <w:name w:val="color_2"/>
    <w:basedOn w:val="a4"/>
    <w:link w:val="color2"/>
  </w:style>
  <w:style w:type="paragraph" w:customStyle="1" w:styleId="small">
    <w:name w:val="small"/>
    <w:basedOn w:val="a3"/>
    <w:link w:val="small0"/>
    <w:pPr>
      <w:spacing w:beforeAutospacing="1" w:afterAutospacing="1"/>
    </w:pPr>
    <w:rPr>
      <w:sz w:val="24"/>
    </w:rPr>
  </w:style>
  <w:style w:type="character" w:customStyle="1" w:styleId="small0">
    <w:name w:val="small"/>
    <w:basedOn w:val="11"/>
    <w:link w:val="small"/>
    <w:rPr>
      <w:rFonts w:ascii="Times New Roman" w:hAnsi="Times New Roman"/>
      <w:sz w:val="24"/>
    </w:rPr>
  </w:style>
  <w:style w:type="character" w:customStyle="1" w:styleId="30">
    <w:name w:val="Заголовок 3 Знак"/>
    <w:basedOn w:val="11"/>
    <w:link w:val="3"/>
    <w:rPr>
      <w:rFonts w:asciiTheme="majorHAnsi" w:hAnsiTheme="majorHAnsi"/>
      <w:color w:val="0D5571" w:themeColor="accent1" w:themeShade="7F"/>
      <w:sz w:val="28"/>
    </w:rPr>
  </w:style>
  <w:style w:type="paragraph" w:customStyle="1" w:styleId="xl5293">
    <w:name w:val="xl5293"/>
    <w:basedOn w:val="a3"/>
    <w:link w:val="xl52930"/>
    <w:pPr>
      <w:spacing w:beforeAutospacing="1" w:afterAutospacing="1"/>
      <w:ind w:firstLine="0"/>
      <w:jc w:val="left"/>
    </w:pPr>
    <w:rPr>
      <w:sz w:val="24"/>
    </w:rPr>
  </w:style>
  <w:style w:type="character" w:customStyle="1" w:styleId="xl52930">
    <w:name w:val="xl5293"/>
    <w:basedOn w:val="11"/>
    <w:link w:val="xl5293"/>
    <w:rPr>
      <w:rFonts w:ascii="Times New Roman" w:hAnsi="Times New Roman"/>
      <w:sz w:val="24"/>
    </w:rPr>
  </w:style>
  <w:style w:type="paragraph" w:customStyle="1" w:styleId="17">
    <w:name w:val="Подзаголовок1"/>
    <w:basedOn w:val="a3"/>
    <w:next w:val="a3"/>
    <w:link w:val="18"/>
    <w:pPr>
      <w:numPr>
        <w:ilvl w:val="1"/>
      </w:numPr>
      <w:spacing w:after="160" w:line="264" w:lineRule="auto"/>
      <w:ind w:firstLine="709"/>
      <w:jc w:val="left"/>
    </w:pPr>
    <w:rPr>
      <w:rFonts w:ascii="Calibri" w:hAnsi="Calibri"/>
      <w:color w:val="5A5A5A"/>
      <w:spacing w:val="15"/>
      <w:sz w:val="22"/>
    </w:rPr>
  </w:style>
  <w:style w:type="character" w:customStyle="1" w:styleId="18">
    <w:name w:val="Подзаголовок1"/>
    <w:basedOn w:val="11"/>
    <w:link w:val="17"/>
    <w:rPr>
      <w:rFonts w:ascii="Calibri" w:hAnsi="Calibri"/>
      <w:color w:val="5A5A5A"/>
      <w:spacing w:val="15"/>
      <w:sz w:val="22"/>
    </w:rPr>
  </w:style>
  <w:style w:type="paragraph" w:customStyle="1" w:styleId="xl75">
    <w:name w:val="xl75"/>
    <w:basedOn w:val="a3"/>
    <w:link w:val="xl750"/>
    <w:pPr>
      <w:spacing w:beforeAutospacing="1" w:afterAutospacing="1"/>
      <w:ind w:firstLine="0"/>
      <w:jc w:val="center"/>
    </w:pPr>
    <w:rPr>
      <w:sz w:val="24"/>
    </w:rPr>
  </w:style>
  <w:style w:type="character" w:customStyle="1" w:styleId="xl750">
    <w:name w:val="xl75"/>
    <w:basedOn w:val="11"/>
    <w:link w:val="xl75"/>
    <w:rPr>
      <w:rFonts w:ascii="Times New Roman" w:hAnsi="Times New Roman"/>
      <w:color w:val="000000"/>
      <w:sz w:val="24"/>
    </w:rPr>
  </w:style>
  <w:style w:type="paragraph" w:customStyle="1" w:styleId="xl87">
    <w:name w:val="xl87"/>
    <w:basedOn w:val="a3"/>
    <w:link w:val="xl870"/>
    <w:pPr>
      <w:spacing w:beforeAutospacing="1" w:afterAutospacing="1"/>
    </w:pPr>
    <w:rPr>
      <w:sz w:val="18"/>
    </w:rPr>
  </w:style>
  <w:style w:type="character" w:customStyle="1" w:styleId="xl870">
    <w:name w:val="xl87"/>
    <w:basedOn w:val="11"/>
    <w:link w:val="xl87"/>
    <w:rPr>
      <w:rFonts w:ascii="Times New Roman" w:hAnsi="Times New Roman"/>
      <w:color w:val="000000"/>
      <w:sz w:val="18"/>
    </w:rPr>
  </w:style>
  <w:style w:type="paragraph" w:customStyle="1" w:styleId="xl96">
    <w:name w:val="xl96"/>
    <w:basedOn w:val="a3"/>
    <w:link w:val="xl960"/>
    <w:pPr>
      <w:spacing w:beforeAutospacing="1" w:afterAutospacing="1"/>
      <w:jc w:val="center"/>
    </w:pPr>
    <w:rPr>
      <w:sz w:val="18"/>
    </w:rPr>
  </w:style>
  <w:style w:type="character" w:customStyle="1" w:styleId="xl960">
    <w:name w:val="xl96"/>
    <w:basedOn w:val="11"/>
    <w:link w:val="xl96"/>
    <w:rPr>
      <w:rFonts w:ascii="Times New Roman" w:hAnsi="Times New Roman"/>
      <w:color w:val="000000"/>
      <w:sz w:val="18"/>
    </w:rPr>
  </w:style>
  <w:style w:type="paragraph" w:customStyle="1" w:styleId="font8">
    <w:name w:val="font_8"/>
    <w:basedOn w:val="a3"/>
    <w:link w:val="font80"/>
    <w:pPr>
      <w:spacing w:beforeAutospacing="1" w:afterAutospacing="1"/>
      <w:ind w:firstLine="0"/>
      <w:jc w:val="left"/>
    </w:pPr>
    <w:rPr>
      <w:sz w:val="24"/>
    </w:rPr>
  </w:style>
  <w:style w:type="character" w:customStyle="1" w:styleId="font80">
    <w:name w:val="font_8"/>
    <w:basedOn w:val="11"/>
    <w:link w:val="font8"/>
    <w:rPr>
      <w:rFonts w:ascii="Times New Roman" w:hAnsi="Times New Roman"/>
      <w:sz w:val="24"/>
    </w:rPr>
  </w:style>
  <w:style w:type="paragraph" w:customStyle="1" w:styleId="xl107">
    <w:name w:val="xl107"/>
    <w:basedOn w:val="a3"/>
    <w:link w:val="xl1070"/>
    <w:pPr>
      <w:spacing w:beforeAutospacing="1" w:afterAutospacing="1"/>
      <w:jc w:val="center"/>
    </w:pPr>
    <w:rPr>
      <w:sz w:val="20"/>
    </w:rPr>
  </w:style>
  <w:style w:type="character" w:customStyle="1" w:styleId="xl1070">
    <w:name w:val="xl107"/>
    <w:basedOn w:val="11"/>
    <w:link w:val="xl107"/>
    <w:rPr>
      <w:rFonts w:ascii="Times New Roman" w:hAnsi="Times New Roman"/>
      <w:color w:val="000000"/>
      <w:sz w:val="20"/>
    </w:rPr>
  </w:style>
  <w:style w:type="paragraph" w:customStyle="1" w:styleId="msonormalmrcssattrmrcssattrmrcssattrmrcssattr">
    <w:name w:val="msonormal_mr_css_attr_mr_css_attr_mr_css_attr_mr_css_attr"/>
    <w:basedOn w:val="a3"/>
    <w:link w:val="msonormalmrcssattrmrcssattrmrcssattrmrcssattr0"/>
    <w:pPr>
      <w:spacing w:beforeAutospacing="1" w:afterAutospacing="1"/>
      <w:ind w:firstLine="0"/>
      <w:jc w:val="left"/>
    </w:pPr>
    <w:rPr>
      <w:rFonts w:ascii="Calibri" w:hAnsi="Calibri"/>
      <w:sz w:val="22"/>
    </w:rPr>
  </w:style>
  <w:style w:type="character" w:customStyle="1" w:styleId="msonormalmrcssattrmrcssattrmrcssattrmrcssattr0">
    <w:name w:val="msonormal_mr_css_attr_mr_css_attr_mr_css_attr_mr_css_attr"/>
    <w:basedOn w:val="11"/>
    <w:link w:val="msonormalmrcssattrmrcssattrmrcssattrmrcssattr"/>
    <w:rPr>
      <w:rFonts w:ascii="Calibri" w:hAnsi="Calibri"/>
      <w:sz w:val="22"/>
    </w:rPr>
  </w:style>
  <w:style w:type="paragraph" w:customStyle="1" w:styleId="ConsPlusTextList1">
    <w:name w:val="ConsPlusTextList1"/>
    <w:link w:val="ConsPlusTextList10"/>
    <w:pPr>
      <w:widowControl w:val="0"/>
      <w:spacing w:after="0" w:line="240" w:lineRule="auto"/>
    </w:pPr>
    <w:rPr>
      <w:rFonts w:ascii="Times New Roman" w:hAnsi="Times New Roman"/>
      <w:sz w:val="24"/>
    </w:rPr>
  </w:style>
  <w:style w:type="character" w:customStyle="1" w:styleId="ConsPlusTextList10">
    <w:name w:val="ConsPlusTextList1"/>
    <w:link w:val="ConsPlusTextList1"/>
    <w:rPr>
      <w:rFonts w:ascii="Times New Roman" w:hAnsi="Times New Roman"/>
      <w:sz w:val="24"/>
    </w:rPr>
  </w:style>
  <w:style w:type="paragraph" w:customStyle="1" w:styleId="xl93">
    <w:name w:val="xl93"/>
    <w:basedOn w:val="a3"/>
    <w:link w:val="xl930"/>
    <w:pPr>
      <w:spacing w:beforeAutospacing="1" w:afterAutospacing="1"/>
    </w:pPr>
    <w:rPr>
      <w:sz w:val="18"/>
    </w:rPr>
  </w:style>
  <w:style w:type="character" w:customStyle="1" w:styleId="xl930">
    <w:name w:val="xl93"/>
    <w:basedOn w:val="11"/>
    <w:link w:val="xl93"/>
    <w:rPr>
      <w:rFonts w:ascii="Times New Roman" w:hAnsi="Times New Roman"/>
      <w:color w:val="000000"/>
      <w:sz w:val="18"/>
    </w:rPr>
  </w:style>
  <w:style w:type="paragraph" w:customStyle="1" w:styleId="af2">
    <w:name w:val="Колонтитул_"/>
    <w:basedOn w:val="16"/>
    <w:link w:val="af3"/>
    <w:rPr>
      <w:rFonts w:ascii="Times New Roman" w:hAnsi="Times New Roman"/>
      <w:sz w:val="23"/>
    </w:rPr>
  </w:style>
  <w:style w:type="character" w:customStyle="1" w:styleId="af3">
    <w:name w:val="Колонтитул_"/>
    <w:basedOn w:val="a4"/>
    <w:link w:val="af2"/>
    <w:rPr>
      <w:rFonts w:ascii="Times New Roman" w:hAnsi="Times New Roman"/>
      <w:b w:val="0"/>
      <w:i w:val="0"/>
      <w:smallCaps w:val="0"/>
      <w:strike w:val="0"/>
      <w:sz w:val="23"/>
      <w:u w:val="none"/>
    </w:rPr>
  </w:style>
  <w:style w:type="paragraph" w:styleId="23">
    <w:name w:val="Body Text Indent 2"/>
    <w:basedOn w:val="a3"/>
    <w:link w:val="24"/>
    <w:pPr>
      <w:ind w:firstLine="708"/>
    </w:pPr>
  </w:style>
  <w:style w:type="character" w:customStyle="1" w:styleId="24">
    <w:name w:val="Основной текст с отступом 2 Знак"/>
    <w:basedOn w:val="11"/>
    <w:link w:val="23"/>
    <w:rPr>
      <w:rFonts w:ascii="Times New Roman" w:hAnsi="Times New Roman"/>
      <w:sz w:val="28"/>
    </w:rPr>
  </w:style>
  <w:style w:type="paragraph" w:customStyle="1" w:styleId="msonormal0">
    <w:name w:val="msonormal"/>
    <w:basedOn w:val="a3"/>
    <w:link w:val="msonormal1"/>
    <w:pPr>
      <w:spacing w:beforeAutospacing="1" w:afterAutospacing="1"/>
    </w:pPr>
    <w:rPr>
      <w:sz w:val="24"/>
    </w:rPr>
  </w:style>
  <w:style w:type="character" w:customStyle="1" w:styleId="msonormal1">
    <w:name w:val="msonormal"/>
    <w:basedOn w:val="11"/>
    <w:link w:val="msonormal0"/>
    <w:rPr>
      <w:rFonts w:ascii="Times New Roman" w:hAnsi="Times New Roman"/>
      <w:sz w:val="24"/>
    </w:rPr>
  </w:style>
  <w:style w:type="paragraph" w:customStyle="1" w:styleId="xl100">
    <w:name w:val="xl100"/>
    <w:basedOn w:val="a3"/>
    <w:link w:val="xl1000"/>
    <w:pPr>
      <w:spacing w:beforeAutospacing="1" w:afterAutospacing="1"/>
    </w:pPr>
    <w:rPr>
      <w:sz w:val="20"/>
    </w:rPr>
  </w:style>
  <w:style w:type="character" w:customStyle="1" w:styleId="xl1000">
    <w:name w:val="xl100"/>
    <w:basedOn w:val="11"/>
    <w:link w:val="xl100"/>
    <w:rPr>
      <w:rFonts w:ascii="Times New Roman" w:hAnsi="Times New Roman"/>
      <w:color w:val="000000"/>
      <w:sz w:val="20"/>
    </w:rPr>
  </w:style>
  <w:style w:type="paragraph" w:customStyle="1" w:styleId="xl5262">
    <w:name w:val="xl5262"/>
    <w:basedOn w:val="a3"/>
    <w:link w:val="xl52620"/>
    <w:pPr>
      <w:spacing w:beforeAutospacing="1" w:afterAutospacing="1"/>
      <w:ind w:firstLine="0"/>
      <w:jc w:val="center"/>
    </w:pPr>
    <w:rPr>
      <w:b/>
      <w:sz w:val="24"/>
    </w:rPr>
  </w:style>
  <w:style w:type="character" w:customStyle="1" w:styleId="xl52620">
    <w:name w:val="xl5262"/>
    <w:basedOn w:val="11"/>
    <w:link w:val="xl5262"/>
    <w:rPr>
      <w:rFonts w:ascii="Times New Roman" w:hAnsi="Times New Roman"/>
      <w:b/>
      <w:color w:val="000000"/>
      <w:sz w:val="24"/>
    </w:rPr>
  </w:style>
  <w:style w:type="paragraph" w:customStyle="1" w:styleId="xl82">
    <w:name w:val="xl82"/>
    <w:basedOn w:val="a3"/>
    <w:link w:val="xl820"/>
    <w:pPr>
      <w:spacing w:beforeAutospacing="1" w:afterAutospacing="1"/>
      <w:ind w:firstLine="0"/>
      <w:jc w:val="center"/>
    </w:pPr>
    <w:rPr>
      <w:b/>
      <w:sz w:val="24"/>
    </w:rPr>
  </w:style>
  <w:style w:type="character" w:customStyle="1" w:styleId="xl820">
    <w:name w:val="xl82"/>
    <w:basedOn w:val="11"/>
    <w:link w:val="xl82"/>
    <w:rPr>
      <w:rFonts w:ascii="Times New Roman" w:hAnsi="Times New Roman"/>
      <w:b/>
      <w:sz w:val="24"/>
    </w:rPr>
  </w:style>
  <w:style w:type="paragraph" w:customStyle="1" w:styleId="xl5290">
    <w:name w:val="xl5290"/>
    <w:basedOn w:val="a3"/>
    <w:link w:val="xl52900"/>
    <w:pPr>
      <w:spacing w:beforeAutospacing="1" w:afterAutospacing="1"/>
      <w:ind w:firstLine="0"/>
      <w:jc w:val="left"/>
    </w:pPr>
    <w:rPr>
      <w:sz w:val="24"/>
    </w:rPr>
  </w:style>
  <w:style w:type="character" w:customStyle="1" w:styleId="xl52900">
    <w:name w:val="xl5290"/>
    <w:basedOn w:val="11"/>
    <w:link w:val="xl5290"/>
    <w:rPr>
      <w:rFonts w:ascii="Times New Roman" w:hAnsi="Times New Roman"/>
      <w:sz w:val="24"/>
    </w:rPr>
  </w:style>
  <w:style w:type="paragraph" w:customStyle="1" w:styleId="xl5287">
    <w:name w:val="xl5287"/>
    <w:basedOn w:val="a3"/>
    <w:link w:val="xl52870"/>
    <w:pPr>
      <w:spacing w:beforeAutospacing="1" w:afterAutospacing="1"/>
      <w:ind w:firstLine="0"/>
      <w:jc w:val="left"/>
    </w:pPr>
    <w:rPr>
      <w:sz w:val="24"/>
    </w:rPr>
  </w:style>
  <w:style w:type="character" w:customStyle="1" w:styleId="xl52870">
    <w:name w:val="xl5287"/>
    <w:basedOn w:val="11"/>
    <w:link w:val="xl5287"/>
    <w:rPr>
      <w:rFonts w:ascii="Times New Roman" w:hAnsi="Times New Roman"/>
      <w:sz w:val="24"/>
    </w:rPr>
  </w:style>
  <w:style w:type="character" w:customStyle="1" w:styleId="90">
    <w:name w:val="Заголовок 9 Знак"/>
    <w:basedOn w:val="11"/>
    <w:link w:val="9"/>
    <w:rPr>
      <w:rFonts w:ascii="Times New Roman" w:hAnsi="Times New Roman"/>
      <w:b/>
      <w:sz w:val="24"/>
    </w:rPr>
  </w:style>
  <w:style w:type="paragraph" w:customStyle="1" w:styleId="xl88">
    <w:name w:val="xl88"/>
    <w:basedOn w:val="a3"/>
    <w:link w:val="xl880"/>
    <w:pPr>
      <w:spacing w:beforeAutospacing="1" w:afterAutospacing="1"/>
      <w:jc w:val="right"/>
    </w:pPr>
    <w:rPr>
      <w:sz w:val="18"/>
    </w:rPr>
  </w:style>
  <w:style w:type="character" w:customStyle="1" w:styleId="xl880">
    <w:name w:val="xl88"/>
    <w:basedOn w:val="11"/>
    <w:link w:val="xl88"/>
    <w:rPr>
      <w:rFonts w:ascii="Times New Roman" w:hAnsi="Times New Roman"/>
      <w:color w:val="000000"/>
      <w:sz w:val="18"/>
    </w:rPr>
  </w:style>
  <w:style w:type="paragraph" w:customStyle="1" w:styleId="xl84">
    <w:name w:val="xl84"/>
    <w:basedOn w:val="a3"/>
    <w:link w:val="xl840"/>
    <w:pPr>
      <w:spacing w:beforeAutospacing="1" w:afterAutospacing="1"/>
      <w:ind w:firstLine="0"/>
      <w:jc w:val="center"/>
    </w:pPr>
    <w:rPr>
      <w:sz w:val="24"/>
    </w:rPr>
  </w:style>
  <w:style w:type="character" w:customStyle="1" w:styleId="xl840">
    <w:name w:val="xl84"/>
    <w:basedOn w:val="11"/>
    <w:link w:val="xl84"/>
    <w:rPr>
      <w:rFonts w:ascii="Times New Roman" w:hAnsi="Times New Roman"/>
      <w:sz w:val="24"/>
    </w:rPr>
  </w:style>
  <w:style w:type="paragraph" w:customStyle="1" w:styleId="xl97">
    <w:name w:val="xl97"/>
    <w:basedOn w:val="a3"/>
    <w:link w:val="xl970"/>
    <w:pPr>
      <w:spacing w:beforeAutospacing="1" w:afterAutospacing="1"/>
    </w:pPr>
    <w:rPr>
      <w:sz w:val="18"/>
    </w:rPr>
  </w:style>
  <w:style w:type="character" w:customStyle="1" w:styleId="xl970">
    <w:name w:val="xl97"/>
    <w:basedOn w:val="11"/>
    <w:link w:val="xl97"/>
    <w:rPr>
      <w:rFonts w:ascii="Times New Roman" w:hAnsi="Times New Roman"/>
      <w:color w:val="000000"/>
      <w:sz w:val="18"/>
    </w:rPr>
  </w:style>
  <w:style w:type="paragraph" w:customStyle="1" w:styleId="19">
    <w:name w:val="Название объекта1"/>
    <w:basedOn w:val="a3"/>
    <w:next w:val="a3"/>
    <w:link w:val="1a"/>
    <w:pPr>
      <w:spacing w:after="200"/>
    </w:pPr>
    <w:rPr>
      <w:i/>
      <w:color w:val="44546A"/>
      <w:sz w:val="18"/>
    </w:rPr>
  </w:style>
  <w:style w:type="character" w:customStyle="1" w:styleId="1a">
    <w:name w:val="Название объекта1"/>
    <w:basedOn w:val="11"/>
    <w:link w:val="19"/>
    <w:rPr>
      <w:rFonts w:ascii="Times New Roman" w:hAnsi="Times New Roman"/>
      <w:i/>
      <w:color w:val="44546A"/>
      <w:sz w:val="18"/>
    </w:rPr>
  </w:style>
  <w:style w:type="paragraph" w:styleId="af">
    <w:name w:val="annotation text"/>
    <w:basedOn w:val="a3"/>
    <w:link w:val="af1"/>
    <w:rPr>
      <w:sz w:val="20"/>
    </w:rPr>
  </w:style>
  <w:style w:type="character" w:customStyle="1" w:styleId="af1">
    <w:name w:val="Текст примечания Знак"/>
    <w:basedOn w:val="11"/>
    <w:link w:val="af"/>
    <w:rPr>
      <w:rFonts w:ascii="Times New Roman" w:hAnsi="Times New Roman"/>
      <w:sz w:val="20"/>
    </w:rPr>
  </w:style>
  <w:style w:type="paragraph" w:customStyle="1" w:styleId="xl5291">
    <w:name w:val="xl5291"/>
    <w:basedOn w:val="a3"/>
    <w:link w:val="xl52910"/>
    <w:pPr>
      <w:spacing w:beforeAutospacing="1" w:afterAutospacing="1"/>
      <w:ind w:firstLine="0"/>
      <w:jc w:val="left"/>
    </w:pPr>
    <w:rPr>
      <w:sz w:val="24"/>
    </w:rPr>
  </w:style>
  <w:style w:type="character" w:customStyle="1" w:styleId="xl52910">
    <w:name w:val="xl5291"/>
    <w:basedOn w:val="11"/>
    <w:link w:val="xl5291"/>
    <w:rPr>
      <w:rFonts w:ascii="Times New Roman" w:hAnsi="Times New Roman"/>
      <w:sz w:val="24"/>
    </w:rPr>
  </w:style>
  <w:style w:type="paragraph" w:customStyle="1" w:styleId="xl70">
    <w:name w:val="xl70"/>
    <w:basedOn w:val="a3"/>
    <w:link w:val="xl700"/>
    <w:pPr>
      <w:spacing w:beforeAutospacing="1" w:afterAutospacing="1"/>
      <w:ind w:firstLine="0"/>
      <w:jc w:val="left"/>
    </w:pPr>
    <w:rPr>
      <w:sz w:val="18"/>
    </w:rPr>
  </w:style>
  <w:style w:type="character" w:customStyle="1" w:styleId="xl700">
    <w:name w:val="xl70"/>
    <w:basedOn w:val="11"/>
    <w:link w:val="xl70"/>
    <w:rPr>
      <w:rFonts w:ascii="Times New Roman" w:hAnsi="Times New Roman"/>
      <w:sz w:val="1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xl5265">
    <w:name w:val="xl5265"/>
    <w:basedOn w:val="a3"/>
    <w:link w:val="xl52650"/>
    <w:pPr>
      <w:spacing w:beforeAutospacing="1" w:afterAutospacing="1"/>
      <w:ind w:firstLine="0"/>
      <w:jc w:val="left"/>
    </w:pPr>
    <w:rPr>
      <w:sz w:val="24"/>
    </w:rPr>
  </w:style>
  <w:style w:type="character" w:customStyle="1" w:styleId="xl52650">
    <w:name w:val="xl5265"/>
    <w:basedOn w:val="11"/>
    <w:link w:val="xl5265"/>
    <w:rPr>
      <w:rFonts w:ascii="Times New Roman" w:hAnsi="Times New Roman"/>
      <w:color w:val="000000"/>
      <w:sz w:val="24"/>
    </w:rPr>
  </w:style>
  <w:style w:type="paragraph" w:customStyle="1" w:styleId="xl5284">
    <w:name w:val="xl5284"/>
    <w:basedOn w:val="a3"/>
    <w:link w:val="xl52840"/>
    <w:pPr>
      <w:spacing w:beforeAutospacing="1" w:afterAutospacing="1"/>
      <w:ind w:firstLine="0"/>
      <w:jc w:val="center"/>
    </w:pPr>
    <w:rPr>
      <w:b/>
      <w:sz w:val="24"/>
    </w:rPr>
  </w:style>
  <w:style w:type="character" w:customStyle="1" w:styleId="xl52840">
    <w:name w:val="xl5284"/>
    <w:basedOn w:val="11"/>
    <w:link w:val="xl5284"/>
    <w:rPr>
      <w:rFonts w:ascii="Times New Roman" w:hAnsi="Times New Roman"/>
      <w:b/>
      <w:color w:val="000000"/>
      <w:sz w:val="24"/>
    </w:rPr>
  </w:style>
  <w:style w:type="paragraph" w:customStyle="1" w:styleId="16">
    <w:name w:val="Основной шрифт абзаца1"/>
    <w:link w:val="xl5274"/>
  </w:style>
  <w:style w:type="paragraph" w:customStyle="1" w:styleId="xl5274">
    <w:name w:val="xl5274"/>
    <w:basedOn w:val="a3"/>
    <w:link w:val="xl52740"/>
    <w:pPr>
      <w:spacing w:beforeAutospacing="1" w:afterAutospacing="1"/>
      <w:ind w:firstLine="0"/>
      <w:jc w:val="left"/>
    </w:pPr>
    <w:rPr>
      <w:sz w:val="24"/>
    </w:rPr>
  </w:style>
  <w:style w:type="character" w:customStyle="1" w:styleId="xl52740">
    <w:name w:val="xl5274"/>
    <w:basedOn w:val="11"/>
    <w:link w:val="xl5274"/>
    <w:rPr>
      <w:rFonts w:ascii="Times New Roman" w:hAnsi="Times New Roman"/>
      <w:color w:val="000000"/>
      <w:sz w:val="24"/>
    </w:rPr>
  </w:style>
  <w:style w:type="paragraph" w:customStyle="1" w:styleId="xl5267">
    <w:name w:val="xl5267"/>
    <w:basedOn w:val="a3"/>
    <w:link w:val="xl52670"/>
    <w:pPr>
      <w:spacing w:beforeAutospacing="1" w:afterAutospacing="1"/>
      <w:ind w:firstLine="0"/>
      <w:jc w:val="left"/>
    </w:pPr>
    <w:rPr>
      <w:sz w:val="24"/>
    </w:rPr>
  </w:style>
  <w:style w:type="character" w:customStyle="1" w:styleId="xl52670">
    <w:name w:val="xl5267"/>
    <w:basedOn w:val="11"/>
    <w:link w:val="xl5267"/>
    <w:rPr>
      <w:rFonts w:ascii="Times New Roman" w:hAnsi="Times New Roman"/>
      <w:color w:val="000000"/>
      <w:sz w:val="24"/>
    </w:rPr>
  </w:style>
  <w:style w:type="paragraph" w:customStyle="1" w:styleId="xl104">
    <w:name w:val="xl104"/>
    <w:basedOn w:val="a3"/>
    <w:link w:val="xl1040"/>
    <w:pPr>
      <w:spacing w:beforeAutospacing="1" w:afterAutospacing="1"/>
      <w:jc w:val="right"/>
    </w:pPr>
    <w:rPr>
      <w:sz w:val="20"/>
    </w:rPr>
  </w:style>
  <w:style w:type="character" w:customStyle="1" w:styleId="xl1040">
    <w:name w:val="xl104"/>
    <w:basedOn w:val="11"/>
    <w:link w:val="xl104"/>
    <w:rPr>
      <w:rFonts w:ascii="Times New Roman" w:hAnsi="Times New Roman"/>
      <w:color w:val="000000"/>
      <w:sz w:val="20"/>
    </w:rPr>
  </w:style>
  <w:style w:type="paragraph" w:customStyle="1" w:styleId="ConsPlusDocList">
    <w:name w:val="ConsPlusDocList"/>
    <w:link w:val="ConsPlusDocList0"/>
    <w:pPr>
      <w:widowControl w:val="0"/>
      <w:spacing w:after="0" w:line="240" w:lineRule="auto"/>
    </w:pPr>
    <w:rPr>
      <w:rFonts w:ascii="Tahoma" w:hAnsi="Tahoma"/>
      <w:sz w:val="18"/>
    </w:rPr>
  </w:style>
  <w:style w:type="character" w:customStyle="1" w:styleId="ConsPlusDocList0">
    <w:name w:val="ConsPlusDocList"/>
    <w:link w:val="ConsPlusDocList"/>
    <w:rPr>
      <w:rFonts w:ascii="Tahoma" w:hAnsi="Tahoma"/>
      <w:sz w:val="18"/>
    </w:rPr>
  </w:style>
  <w:style w:type="paragraph" w:customStyle="1" w:styleId="xl89">
    <w:name w:val="xl89"/>
    <w:basedOn w:val="a3"/>
    <w:link w:val="xl890"/>
    <w:pPr>
      <w:spacing w:beforeAutospacing="1" w:afterAutospacing="1"/>
      <w:jc w:val="right"/>
    </w:pPr>
    <w:rPr>
      <w:sz w:val="18"/>
    </w:rPr>
  </w:style>
  <w:style w:type="character" w:customStyle="1" w:styleId="xl890">
    <w:name w:val="xl89"/>
    <w:basedOn w:val="11"/>
    <w:link w:val="xl89"/>
    <w:rPr>
      <w:rFonts w:ascii="Times New Roman" w:hAnsi="Times New Roman"/>
      <w:color w:val="000000"/>
      <w:sz w:val="18"/>
    </w:rPr>
  </w:style>
  <w:style w:type="paragraph" w:customStyle="1" w:styleId="31">
    <w:name w:val="Заголовок 31"/>
    <w:basedOn w:val="a3"/>
    <w:link w:val="310"/>
    <w:pPr>
      <w:keepNext/>
      <w:numPr>
        <w:ilvl w:val="2"/>
        <w:numId w:val="20"/>
      </w:numPr>
      <w:tabs>
        <w:tab w:val="left" w:pos="312"/>
      </w:tabs>
      <w:spacing w:before="240" w:after="60"/>
      <w:ind w:left="142" w:firstLine="0"/>
      <w:outlineLvl w:val="2"/>
    </w:pPr>
    <w:rPr>
      <w:rFonts w:ascii="Arial" w:hAnsi="Arial"/>
      <w:b/>
      <w:sz w:val="24"/>
    </w:rPr>
  </w:style>
  <w:style w:type="character" w:customStyle="1" w:styleId="310">
    <w:name w:val="Заголовок 31"/>
    <w:basedOn w:val="11"/>
    <w:link w:val="31"/>
    <w:rPr>
      <w:rFonts w:ascii="Arial" w:hAnsi="Arial"/>
      <w:b/>
      <w:sz w:val="24"/>
    </w:rPr>
  </w:style>
  <w:style w:type="paragraph" w:customStyle="1" w:styleId="xl5280">
    <w:name w:val="xl5280"/>
    <w:basedOn w:val="a3"/>
    <w:link w:val="xl52800"/>
    <w:pPr>
      <w:spacing w:beforeAutospacing="1" w:afterAutospacing="1"/>
      <w:ind w:firstLine="0"/>
      <w:jc w:val="center"/>
    </w:pPr>
    <w:rPr>
      <w:b/>
      <w:sz w:val="24"/>
    </w:rPr>
  </w:style>
  <w:style w:type="character" w:customStyle="1" w:styleId="xl52800">
    <w:name w:val="xl5280"/>
    <w:basedOn w:val="11"/>
    <w:link w:val="xl5280"/>
    <w:rPr>
      <w:rFonts w:ascii="Times New Roman" w:hAnsi="Times New Roman"/>
      <w:b/>
      <w:color w:val="000000"/>
      <w:sz w:val="24"/>
    </w:rPr>
  </w:style>
  <w:style w:type="paragraph" w:customStyle="1" w:styleId="xl5273">
    <w:name w:val="xl5273"/>
    <w:basedOn w:val="a3"/>
    <w:link w:val="xl52730"/>
    <w:pPr>
      <w:spacing w:beforeAutospacing="1" w:afterAutospacing="1"/>
      <w:ind w:firstLine="0"/>
      <w:jc w:val="left"/>
    </w:pPr>
    <w:rPr>
      <w:sz w:val="24"/>
    </w:rPr>
  </w:style>
  <w:style w:type="character" w:customStyle="1" w:styleId="xl52730">
    <w:name w:val="xl5273"/>
    <w:basedOn w:val="11"/>
    <w:link w:val="xl5273"/>
    <w:rPr>
      <w:rFonts w:ascii="Times New Roman" w:hAnsi="Times New Roman"/>
      <w:color w:val="000000"/>
      <w:sz w:val="24"/>
    </w:rPr>
  </w:style>
  <w:style w:type="paragraph" w:customStyle="1" w:styleId="af4">
    <w:name w:val="Текстовка"/>
    <w:basedOn w:val="a3"/>
    <w:link w:val="af5"/>
    <w:pPr>
      <w:ind w:firstLine="567"/>
    </w:pPr>
    <w:rPr>
      <w:rFonts w:ascii="Arial" w:hAnsi="Arial"/>
      <w:sz w:val="18"/>
    </w:rPr>
  </w:style>
  <w:style w:type="character" w:customStyle="1" w:styleId="af5">
    <w:name w:val="Текстовка"/>
    <w:basedOn w:val="11"/>
    <w:link w:val="af4"/>
    <w:rPr>
      <w:rFonts w:ascii="Arial" w:hAnsi="Arial"/>
      <w:sz w:val="18"/>
    </w:rPr>
  </w:style>
  <w:style w:type="paragraph" w:customStyle="1" w:styleId="xl94">
    <w:name w:val="xl94"/>
    <w:basedOn w:val="a3"/>
    <w:link w:val="xl940"/>
    <w:pPr>
      <w:spacing w:beforeAutospacing="1" w:afterAutospacing="1"/>
    </w:pPr>
    <w:rPr>
      <w:sz w:val="18"/>
    </w:rPr>
  </w:style>
  <w:style w:type="character" w:customStyle="1" w:styleId="xl940">
    <w:name w:val="xl94"/>
    <w:basedOn w:val="11"/>
    <w:link w:val="xl94"/>
    <w:rPr>
      <w:rFonts w:ascii="Times New Roman" w:hAnsi="Times New Roman"/>
      <w:color w:val="000000"/>
      <w:sz w:val="18"/>
    </w:rPr>
  </w:style>
  <w:style w:type="paragraph" w:styleId="af6">
    <w:name w:val="List Paragraph"/>
    <w:basedOn w:val="a3"/>
    <w:link w:val="af7"/>
    <w:pPr>
      <w:ind w:left="720" w:firstLine="0"/>
      <w:contextualSpacing/>
    </w:pPr>
  </w:style>
  <w:style w:type="character" w:customStyle="1" w:styleId="af7">
    <w:name w:val="Абзац списка Знак"/>
    <w:basedOn w:val="11"/>
    <w:link w:val="af6"/>
    <w:rPr>
      <w:rFonts w:ascii="Times New Roman" w:hAnsi="Times New Roman"/>
      <w:sz w:val="28"/>
    </w:rPr>
  </w:style>
  <w:style w:type="paragraph" w:styleId="32">
    <w:name w:val="toc 3"/>
    <w:basedOn w:val="a3"/>
    <w:next w:val="a3"/>
    <w:link w:val="33"/>
    <w:uiPriority w:val="39"/>
    <w:pPr>
      <w:spacing w:after="100"/>
      <w:ind w:left="480" w:firstLine="0"/>
    </w:pPr>
    <w:rPr>
      <w:sz w:val="24"/>
    </w:rPr>
  </w:style>
  <w:style w:type="character" w:customStyle="1" w:styleId="33">
    <w:name w:val="Оглавление 3 Знак"/>
    <w:basedOn w:val="11"/>
    <w:link w:val="32"/>
    <w:rPr>
      <w:rFonts w:ascii="Times New Roman" w:hAnsi="Times New Roman"/>
      <w:sz w:val="24"/>
    </w:rPr>
  </w:style>
  <w:style w:type="paragraph" w:customStyle="1" w:styleId="UnresolvedMention">
    <w:name w:val="Unresolved Mention"/>
    <w:basedOn w:val="16"/>
    <w:link w:val="UnresolvedMention0"/>
    <w:rPr>
      <w:color w:val="605E5C"/>
      <w:shd w:val="clear" w:color="auto" w:fill="E1DFDD"/>
    </w:rPr>
  </w:style>
  <w:style w:type="character" w:customStyle="1" w:styleId="UnresolvedMention0">
    <w:name w:val="Unresolved Mention"/>
    <w:basedOn w:val="a4"/>
    <w:link w:val="UnresolvedMention"/>
    <w:rPr>
      <w:color w:val="605E5C"/>
      <w:shd w:val="clear" w:color="auto" w:fill="E1DFDD"/>
    </w:rPr>
  </w:style>
  <w:style w:type="paragraph" w:customStyle="1" w:styleId="xl68">
    <w:name w:val="xl68"/>
    <w:basedOn w:val="a3"/>
    <w:link w:val="xl680"/>
    <w:pPr>
      <w:spacing w:beforeAutospacing="1" w:afterAutospacing="1"/>
      <w:ind w:firstLine="0"/>
      <w:jc w:val="left"/>
    </w:pPr>
    <w:rPr>
      <w:sz w:val="24"/>
    </w:rPr>
  </w:style>
  <w:style w:type="character" w:customStyle="1" w:styleId="xl680">
    <w:name w:val="xl68"/>
    <w:basedOn w:val="11"/>
    <w:link w:val="xl68"/>
    <w:rPr>
      <w:rFonts w:ascii="Times New Roman" w:hAnsi="Times New Roman"/>
      <w:sz w:val="24"/>
    </w:rPr>
  </w:style>
  <w:style w:type="paragraph" w:customStyle="1" w:styleId="a">
    <w:name w:val="Диаграмма"/>
    <w:basedOn w:val="a3"/>
    <w:link w:val="af8"/>
    <w:pPr>
      <w:numPr>
        <w:numId w:val="21"/>
      </w:numPr>
      <w:jc w:val="center"/>
    </w:pPr>
    <w:rPr>
      <w:b/>
      <w:sz w:val="24"/>
    </w:rPr>
  </w:style>
  <w:style w:type="character" w:customStyle="1" w:styleId="af8">
    <w:name w:val="Диаграмма"/>
    <w:basedOn w:val="11"/>
    <w:link w:val="a"/>
    <w:rPr>
      <w:rFonts w:ascii="Times New Roman" w:hAnsi="Times New Roman"/>
      <w:b/>
      <w:sz w:val="24"/>
    </w:rPr>
  </w:style>
  <w:style w:type="paragraph" w:styleId="af9">
    <w:name w:val="TOC Heading"/>
    <w:basedOn w:val="10"/>
    <w:next w:val="a3"/>
    <w:link w:val="afa"/>
    <w:pPr>
      <w:numPr>
        <w:numId w:val="0"/>
      </w:numPr>
      <w:spacing w:line="264" w:lineRule="auto"/>
      <w:outlineLvl w:val="8"/>
    </w:pPr>
    <w:rPr>
      <w:b w:val="0"/>
      <w:caps w:val="0"/>
      <w:color w:val="1481AB" w:themeColor="accent1" w:themeShade="BF"/>
    </w:rPr>
  </w:style>
  <w:style w:type="character" w:customStyle="1" w:styleId="afa">
    <w:name w:val="Заголовок оглавления Знак"/>
    <w:basedOn w:val="12"/>
    <w:link w:val="af9"/>
    <w:rPr>
      <w:rFonts w:asciiTheme="majorHAnsi" w:hAnsiTheme="majorHAnsi"/>
      <w:b w:val="0"/>
      <w:caps w:val="0"/>
      <w:color w:val="1481AB" w:themeColor="accent1" w:themeShade="BF"/>
      <w:sz w:val="32"/>
    </w:rPr>
  </w:style>
  <w:style w:type="paragraph" w:styleId="34">
    <w:name w:val="Body Text Indent 3"/>
    <w:basedOn w:val="a3"/>
    <w:link w:val="35"/>
    <w:pPr>
      <w:spacing w:after="120"/>
      <w:ind w:left="283" w:firstLine="0"/>
      <w:jc w:val="left"/>
    </w:pPr>
    <w:rPr>
      <w:sz w:val="16"/>
    </w:rPr>
  </w:style>
  <w:style w:type="character" w:customStyle="1" w:styleId="35">
    <w:name w:val="Основной текст с отступом 3 Знак"/>
    <w:basedOn w:val="11"/>
    <w:link w:val="34"/>
    <w:rPr>
      <w:rFonts w:ascii="Times New Roman" w:hAnsi="Times New Roman"/>
      <w:sz w:val="16"/>
    </w:rPr>
  </w:style>
  <w:style w:type="paragraph" w:styleId="afb">
    <w:name w:val="Normal (Web)"/>
    <w:basedOn w:val="a3"/>
    <w:link w:val="afc"/>
    <w:pPr>
      <w:spacing w:beforeAutospacing="1" w:afterAutospacing="1"/>
    </w:pPr>
    <w:rPr>
      <w:sz w:val="24"/>
    </w:rPr>
  </w:style>
  <w:style w:type="character" w:customStyle="1" w:styleId="afc">
    <w:name w:val="Обычный (веб) Знак"/>
    <w:basedOn w:val="11"/>
    <w:link w:val="afb"/>
    <w:rPr>
      <w:rFonts w:ascii="Times New Roman" w:hAnsi="Times New Roman"/>
      <w:sz w:val="24"/>
    </w:rPr>
  </w:style>
  <w:style w:type="paragraph" w:customStyle="1" w:styleId="xl74">
    <w:name w:val="xl74"/>
    <w:basedOn w:val="a3"/>
    <w:link w:val="xl740"/>
    <w:pPr>
      <w:spacing w:beforeAutospacing="1" w:afterAutospacing="1"/>
      <w:ind w:firstLine="0"/>
    </w:pPr>
    <w:rPr>
      <w:sz w:val="24"/>
    </w:rPr>
  </w:style>
  <w:style w:type="character" w:customStyle="1" w:styleId="xl740">
    <w:name w:val="xl74"/>
    <w:basedOn w:val="11"/>
    <w:link w:val="xl74"/>
    <w:rPr>
      <w:rFonts w:ascii="Times New Roman" w:hAnsi="Times New Roman"/>
      <w:color w:val="000000"/>
      <w:sz w:val="24"/>
    </w:rPr>
  </w:style>
  <w:style w:type="paragraph" w:customStyle="1" w:styleId="xl73">
    <w:name w:val="xl73"/>
    <w:basedOn w:val="a3"/>
    <w:link w:val="xl730"/>
    <w:pPr>
      <w:spacing w:beforeAutospacing="1" w:afterAutospacing="1"/>
      <w:ind w:firstLine="0"/>
      <w:jc w:val="center"/>
    </w:pPr>
    <w:rPr>
      <w:sz w:val="24"/>
    </w:rPr>
  </w:style>
  <w:style w:type="character" w:customStyle="1" w:styleId="xl730">
    <w:name w:val="xl73"/>
    <w:basedOn w:val="11"/>
    <w:link w:val="xl73"/>
    <w:rPr>
      <w:rFonts w:ascii="Times New Roman" w:hAnsi="Times New Roman"/>
      <w:sz w:val="24"/>
    </w:rPr>
  </w:style>
  <w:style w:type="paragraph" w:customStyle="1" w:styleId="-11">
    <w:name w:val="Цветной список - Акцент 11"/>
    <w:basedOn w:val="a3"/>
    <w:link w:val="-110"/>
    <w:pPr>
      <w:widowControl w:val="0"/>
      <w:numPr>
        <w:numId w:val="22"/>
      </w:numPr>
      <w:tabs>
        <w:tab w:val="left" w:pos="993"/>
      </w:tabs>
      <w:spacing w:before="120" w:after="60"/>
    </w:pPr>
    <w:rPr>
      <w:rFonts w:ascii="Times New Roman CYR" w:hAnsi="Times New Roman CYR"/>
      <w:sz w:val="24"/>
    </w:rPr>
  </w:style>
  <w:style w:type="character" w:customStyle="1" w:styleId="-110">
    <w:name w:val="Цветной список - Акцент 11"/>
    <w:basedOn w:val="11"/>
    <w:link w:val="-11"/>
    <w:rPr>
      <w:rFonts w:ascii="Times New Roman CYR" w:hAnsi="Times New Roman CYR"/>
      <w:sz w:val="24"/>
    </w:rPr>
  </w:style>
  <w:style w:type="paragraph" w:customStyle="1" w:styleId="wmi-callto">
    <w:name w:val="wmi-callto"/>
    <w:basedOn w:val="16"/>
    <w:link w:val="wmi-callto0"/>
  </w:style>
  <w:style w:type="character" w:customStyle="1" w:styleId="wmi-callto0">
    <w:name w:val="wmi-callto"/>
    <w:basedOn w:val="a4"/>
    <w:link w:val="wmi-callto"/>
  </w:style>
  <w:style w:type="paragraph" w:customStyle="1" w:styleId="xl76">
    <w:name w:val="xl76"/>
    <w:basedOn w:val="a3"/>
    <w:link w:val="xl760"/>
    <w:pPr>
      <w:spacing w:beforeAutospacing="1" w:afterAutospacing="1"/>
      <w:ind w:firstLine="0"/>
      <w:jc w:val="center"/>
    </w:pPr>
    <w:rPr>
      <w:sz w:val="24"/>
    </w:rPr>
  </w:style>
  <w:style w:type="character" w:customStyle="1" w:styleId="xl760">
    <w:name w:val="xl76"/>
    <w:basedOn w:val="11"/>
    <w:link w:val="xl76"/>
    <w:rPr>
      <w:rFonts w:ascii="Times New Roman" w:hAnsi="Times New Roman"/>
      <w:color w:val="000000"/>
      <w:sz w:val="24"/>
    </w:rPr>
  </w:style>
  <w:style w:type="paragraph" w:styleId="afd">
    <w:name w:val="Block Text"/>
    <w:basedOn w:val="a3"/>
    <w:link w:val="afe"/>
    <w:pPr>
      <w:ind w:left="-567" w:right="-1" w:firstLine="0"/>
    </w:pPr>
    <w:rPr>
      <w:sz w:val="24"/>
    </w:rPr>
  </w:style>
  <w:style w:type="character" w:customStyle="1" w:styleId="afe">
    <w:name w:val="Цитата Знак"/>
    <w:basedOn w:val="11"/>
    <w:link w:val="afd"/>
    <w:rPr>
      <w:rFonts w:ascii="Times New Roman" w:hAnsi="Times New Roman"/>
      <w:sz w:val="24"/>
    </w:rPr>
  </w:style>
  <w:style w:type="paragraph" w:styleId="aff">
    <w:name w:val="No Spacing"/>
    <w:link w:val="aff0"/>
    <w:pPr>
      <w:spacing w:after="0" w:line="240" w:lineRule="auto"/>
    </w:pPr>
  </w:style>
  <w:style w:type="character" w:customStyle="1" w:styleId="aff0">
    <w:name w:val="Без интервала Знак"/>
    <w:link w:val="aff"/>
  </w:style>
  <w:style w:type="paragraph" w:customStyle="1" w:styleId="aff1">
    <w:name w:val="Колонтитул"/>
    <w:basedOn w:val="af2"/>
    <w:link w:val="aff2"/>
  </w:style>
  <w:style w:type="character" w:customStyle="1" w:styleId="aff2">
    <w:name w:val="Колонтитул"/>
    <w:basedOn w:val="af3"/>
    <w:link w:val="aff1"/>
    <w:rPr>
      <w:rFonts w:ascii="Times New Roman" w:hAnsi="Times New Roman"/>
      <w:b w:val="0"/>
      <w:i w:val="0"/>
      <w:smallCaps w:val="0"/>
      <w:strike w:val="0"/>
      <w:color w:val="000000"/>
      <w:spacing w:val="0"/>
      <w:sz w:val="23"/>
      <w:u w:val="none"/>
    </w:rPr>
  </w:style>
  <w:style w:type="paragraph" w:customStyle="1" w:styleId="ConsPlusTextList">
    <w:name w:val="ConsPlusTextList"/>
    <w:link w:val="ConsPlusTextList0"/>
    <w:pPr>
      <w:widowControl w:val="0"/>
      <w:spacing w:after="0" w:line="240" w:lineRule="auto"/>
    </w:pPr>
    <w:rPr>
      <w:rFonts w:ascii="Times New Roman" w:hAnsi="Times New Roman"/>
      <w:sz w:val="24"/>
    </w:rPr>
  </w:style>
  <w:style w:type="character" w:customStyle="1" w:styleId="ConsPlusTextList0">
    <w:name w:val="ConsPlusTextList"/>
    <w:link w:val="ConsPlusTextList"/>
    <w:rPr>
      <w:rFonts w:ascii="Times New Roman" w:hAnsi="Times New Roman"/>
      <w:sz w:val="24"/>
    </w:rPr>
  </w:style>
  <w:style w:type="paragraph" w:customStyle="1" w:styleId="xl5283">
    <w:name w:val="xl5283"/>
    <w:basedOn w:val="a3"/>
    <w:link w:val="xl52830"/>
    <w:pPr>
      <w:spacing w:beforeAutospacing="1" w:afterAutospacing="1"/>
      <w:ind w:firstLine="0"/>
      <w:jc w:val="center"/>
    </w:pPr>
    <w:rPr>
      <w:b/>
      <w:sz w:val="24"/>
    </w:rPr>
  </w:style>
  <w:style w:type="character" w:customStyle="1" w:styleId="xl52830">
    <w:name w:val="xl5283"/>
    <w:basedOn w:val="11"/>
    <w:link w:val="xl5283"/>
    <w:rPr>
      <w:rFonts w:ascii="Times New Roman" w:hAnsi="Times New Roman"/>
      <w:b/>
      <w:sz w:val="24"/>
    </w:rPr>
  </w:style>
  <w:style w:type="paragraph" w:customStyle="1" w:styleId="1b">
    <w:name w:val="Неразрешенное упоминание1"/>
    <w:basedOn w:val="16"/>
    <w:link w:val="1c"/>
    <w:rPr>
      <w:color w:val="605E5C"/>
      <w:shd w:val="clear" w:color="auto" w:fill="E1DFDD"/>
    </w:rPr>
  </w:style>
  <w:style w:type="character" w:customStyle="1" w:styleId="1c">
    <w:name w:val="Неразрешенное упоминание1"/>
    <w:basedOn w:val="a4"/>
    <w:link w:val="1b"/>
    <w:rPr>
      <w:color w:val="605E5C"/>
      <w:shd w:val="clear" w:color="auto" w:fill="E1DFDD"/>
    </w:rPr>
  </w:style>
  <w:style w:type="paragraph" w:customStyle="1" w:styleId="ConsPlusTitlePage">
    <w:name w:val="ConsPlusTitlePage"/>
    <w:link w:val="ConsPlusTitlePage0"/>
    <w:pPr>
      <w:widowControl w:val="0"/>
      <w:spacing w:after="0" w:line="240" w:lineRule="auto"/>
    </w:pPr>
    <w:rPr>
      <w:rFonts w:ascii="Tahoma" w:hAnsi="Tahoma"/>
      <w:sz w:val="24"/>
    </w:rPr>
  </w:style>
  <w:style w:type="character" w:customStyle="1" w:styleId="ConsPlusTitlePage0">
    <w:name w:val="ConsPlusTitlePage"/>
    <w:link w:val="ConsPlusTitlePage"/>
    <w:rPr>
      <w:rFonts w:ascii="Tahoma" w:hAnsi="Tahoma"/>
      <w:sz w:val="24"/>
    </w:rPr>
  </w:style>
  <w:style w:type="paragraph" w:customStyle="1" w:styleId="aff3">
    <w:name w:val="Стиль заголовка"/>
    <w:basedOn w:val="10"/>
    <w:next w:val="a3"/>
    <w:link w:val="aff4"/>
    <w:pPr>
      <w:numPr>
        <w:numId w:val="0"/>
      </w:numPr>
      <w:spacing w:after="60"/>
    </w:pPr>
    <w:rPr>
      <w:rFonts w:ascii="Times New Roman" w:hAnsi="Times New Roman"/>
      <w:caps w:val="0"/>
      <w:smallCaps/>
      <w:color w:val="000000"/>
      <w:sz w:val="28"/>
    </w:rPr>
  </w:style>
  <w:style w:type="character" w:customStyle="1" w:styleId="aff4">
    <w:name w:val="Стиль заголовка"/>
    <w:basedOn w:val="12"/>
    <w:link w:val="aff3"/>
    <w:rPr>
      <w:rFonts w:ascii="Times New Roman" w:hAnsi="Times New Roman"/>
      <w:b/>
      <w:caps w:val="0"/>
      <w:smallCaps/>
      <w:color w:val="000000"/>
      <w:sz w:val="28"/>
    </w:rPr>
  </w:style>
  <w:style w:type="paragraph" w:customStyle="1" w:styleId="1">
    <w:name w:val="Таблица 1"/>
    <w:basedOn w:val="a2"/>
    <w:next w:val="a3"/>
    <w:link w:val="1d"/>
    <w:pPr>
      <w:numPr>
        <w:numId w:val="23"/>
      </w:numPr>
      <w:spacing w:after="0"/>
      <w:ind w:left="0" w:firstLine="0"/>
    </w:pPr>
    <w:rPr>
      <w:b w:val="0"/>
    </w:rPr>
  </w:style>
  <w:style w:type="character" w:customStyle="1" w:styleId="1d">
    <w:name w:val="Таблица 1"/>
    <w:basedOn w:val="aff5"/>
    <w:link w:val="1"/>
    <w:rPr>
      <w:rFonts w:ascii="Times New Roman" w:hAnsi="Times New Roman"/>
      <w:b w:val="0"/>
      <w:sz w:val="24"/>
    </w:rPr>
  </w:style>
  <w:style w:type="paragraph" w:styleId="HTML">
    <w:name w:val="HTML Preformatted"/>
    <w:basedOn w:val="a3"/>
    <w:link w:val="HTML0"/>
    <w:pPr>
      <w:ind w:firstLine="0"/>
      <w:jc w:val="left"/>
    </w:pPr>
    <w:rPr>
      <w:rFonts w:ascii="Consolas" w:hAnsi="Consolas"/>
      <w:sz w:val="20"/>
    </w:rPr>
  </w:style>
  <w:style w:type="character" w:customStyle="1" w:styleId="HTML0">
    <w:name w:val="Стандартный HTML Знак"/>
    <w:basedOn w:val="11"/>
    <w:link w:val="HTML"/>
    <w:rPr>
      <w:rFonts w:ascii="Consolas" w:hAnsi="Consolas"/>
      <w:sz w:val="20"/>
    </w:rPr>
  </w:style>
  <w:style w:type="paragraph" w:customStyle="1" w:styleId="contact-telephone">
    <w:name w:val="contact-telephone"/>
    <w:basedOn w:val="16"/>
    <w:link w:val="contact-telephone0"/>
  </w:style>
  <w:style w:type="character" w:customStyle="1" w:styleId="contact-telephone0">
    <w:name w:val="contact-telephone"/>
    <w:basedOn w:val="a4"/>
    <w:link w:val="contact-telephone"/>
  </w:style>
  <w:style w:type="character" w:customStyle="1" w:styleId="50">
    <w:name w:val="Заголовок 5 Знак"/>
    <w:basedOn w:val="11"/>
    <w:link w:val="5"/>
    <w:rPr>
      <w:rFonts w:ascii="Times New Roman" w:hAnsi="Times New Roman"/>
      <w:b/>
      <w:sz w:val="28"/>
    </w:rPr>
  </w:style>
  <w:style w:type="paragraph" w:customStyle="1" w:styleId="field-content">
    <w:name w:val="field-content"/>
    <w:basedOn w:val="16"/>
    <w:link w:val="field-content0"/>
  </w:style>
  <w:style w:type="character" w:customStyle="1" w:styleId="field-content0">
    <w:name w:val="field-content"/>
    <w:basedOn w:val="a4"/>
    <w:link w:val="field-content"/>
  </w:style>
  <w:style w:type="paragraph" w:customStyle="1" w:styleId="xl5282">
    <w:name w:val="xl5282"/>
    <w:basedOn w:val="a3"/>
    <w:link w:val="xl52820"/>
    <w:pPr>
      <w:spacing w:beforeAutospacing="1" w:afterAutospacing="1"/>
      <w:ind w:firstLine="0"/>
      <w:jc w:val="center"/>
    </w:pPr>
    <w:rPr>
      <w:b/>
      <w:sz w:val="24"/>
    </w:rPr>
  </w:style>
  <w:style w:type="character" w:customStyle="1" w:styleId="xl52820">
    <w:name w:val="xl5282"/>
    <w:basedOn w:val="11"/>
    <w:link w:val="xl5282"/>
    <w:rPr>
      <w:rFonts w:ascii="Times New Roman" w:hAnsi="Times New Roman"/>
      <w:b/>
      <w:sz w:val="24"/>
    </w:rPr>
  </w:style>
  <w:style w:type="paragraph" w:customStyle="1" w:styleId="views-label">
    <w:name w:val="views-label"/>
    <w:basedOn w:val="16"/>
    <w:link w:val="views-label0"/>
  </w:style>
  <w:style w:type="character" w:customStyle="1" w:styleId="views-label0">
    <w:name w:val="views-label"/>
    <w:basedOn w:val="a4"/>
    <w:link w:val="views-label"/>
  </w:style>
  <w:style w:type="paragraph" w:customStyle="1" w:styleId="jicons-text">
    <w:name w:val="jicons-text"/>
    <w:basedOn w:val="16"/>
    <w:link w:val="jicons-text0"/>
  </w:style>
  <w:style w:type="character" w:customStyle="1" w:styleId="jicons-text0">
    <w:name w:val="jicons-text"/>
    <w:basedOn w:val="a4"/>
    <w:link w:val="jicons-text"/>
  </w:style>
  <w:style w:type="character" w:customStyle="1" w:styleId="12">
    <w:name w:val="Заголовок 1 Знак"/>
    <w:basedOn w:val="11"/>
    <w:link w:val="10"/>
    <w:rPr>
      <w:rFonts w:asciiTheme="majorHAnsi" w:hAnsiTheme="majorHAnsi"/>
      <w:b/>
      <w:caps/>
      <w:color w:val="2E74B5"/>
      <w:sz w:val="32"/>
    </w:rPr>
  </w:style>
  <w:style w:type="paragraph" w:customStyle="1" w:styleId="xl5288">
    <w:name w:val="xl5288"/>
    <w:basedOn w:val="a3"/>
    <w:link w:val="xl52880"/>
    <w:pPr>
      <w:spacing w:beforeAutospacing="1" w:afterAutospacing="1"/>
      <w:ind w:firstLine="0"/>
      <w:jc w:val="left"/>
    </w:pPr>
    <w:rPr>
      <w:sz w:val="24"/>
    </w:rPr>
  </w:style>
  <w:style w:type="character" w:customStyle="1" w:styleId="xl52880">
    <w:name w:val="xl5288"/>
    <w:basedOn w:val="11"/>
    <w:link w:val="xl5288"/>
    <w:rPr>
      <w:rFonts w:ascii="Times New Roman" w:hAnsi="Times New Roman"/>
      <w:sz w:val="24"/>
    </w:rPr>
  </w:style>
  <w:style w:type="paragraph" w:customStyle="1" w:styleId="xl102">
    <w:name w:val="xl102"/>
    <w:basedOn w:val="a3"/>
    <w:link w:val="xl1020"/>
    <w:pPr>
      <w:spacing w:beforeAutospacing="1" w:afterAutospacing="1"/>
    </w:pPr>
    <w:rPr>
      <w:sz w:val="20"/>
    </w:rPr>
  </w:style>
  <w:style w:type="character" w:customStyle="1" w:styleId="xl1020">
    <w:name w:val="xl102"/>
    <w:basedOn w:val="11"/>
    <w:link w:val="xl102"/>
    <w:rPr>
      <w:rFonts w:ascii="Times New Roman" w:hAnsi="Times New Roman"/>
      <w:color w:val="000000"/>
      <w:sz w:val="20"/>
    </w:rPr>
  </w:style>
  <w:style w:type="paragraph" w:customStyle="1" w:styleId="xl64">
    <w:name w:val="xl64"/>
    <w:basedOn w:val="a3"/>
    <w:link w:val="xl640"/>
    <w:pPr>
      <w:spacing w:beforeAutospacing="1" w:afterAutospacing="1"/>
      <w:ind w:firstLine="0"/>
      <w:jc w:val="center"/>
    </w:pPr>
    <w:rPr>
      <w:sz w:val="24"/>
    </w:rPr>
  </w:style>
  <w:style w:type="character" w:customStyle="1" w:styleId="xl640">
    <w:name w:val="xl64"/>
    <w:basedOn w:val="11"/>
    <w:link w:val="xl64"/>
    <w:rPr>
      <w:rFonts w:ascii="Times New Roman" w:hAnsi="Times New Roman"/>
      <w:sz w:val="24"/>
    </w:rPr>
  </w:style>
  <w:style w:type="paragraph" w:styleId="25">
    <w:name w:val="Body Text 2"/>
    <w:basedOn w:val="a3"/>
    <w:link w:val="26"/>
    <w:pPr>
      <w:spacing w:after="120" w:line="480" w:lineRule="auto"/>
      <w:ind w:firstLine="0"/>
      <w:jc w:val="left"/>
    </w:pPr>
    <w:rPr>
      <w:sz w:val="20"/>
    </w:rPr>
  </w:style>
  <w:style w:type="character" w:customStyle="1" w:styleId="26">
    <w:name w:val="Основной текст 2 Знак"/>
    <w:basedOn w:val="11"/>
    <w:link w:val="25"/>
    <w:rPr>
      <w:rFonts w:ascii="Times New Roman" w:hAnsi="Times New Roman"/>
      <w:sz w:val="20"/>
    </w:rPr>
  </w:style>
  <w:style w:type="paragraph" w:styleId="aff6">
    <w:name w:val="caption"/>
    <w:basedOn w:val="a3"/>
    <w:next w:val="a3"/>
    <w:link w:val="aff7"/>
    <w:pPr>
      <w:spacing w:before="100" w:after="100"/>
    </w:pPr>
    <w:rPr>
      <w:b/>
      <w:sz w:val="24"/>
    </w:rPr>
  </w:style>
  <w:style w:type="character" w:customStyle="1" w:styleId="aff7">
    <w:name w:val="Название объекта Знак"/>
    <w:basedOn w:val="11"/>
    <w:link w:val="aff6"/>
    <w:rPr>
      <w:rFonts w:ascii="Times New Roman" w:hAnsi="Times New Roman"/>
      <w:b/>
      <w:sz w:val="24"/>
    </w:rPr>
  </w:style>
  <w:style w:type="paragraph" w:customStyle="1" w:styleId="xl66">
    <w:name w:val="xl66"/>
    <w:basedOn w:val="a3"/>
    <w:link w:val="xl660"/>
    <w:pPr>
      <w:spacing w:beforeAutospacing="1" w:afterAutospacing="1"/>
      <w:ind w:firstLine="0"/>
      <w:jc w:val="left"/>
    </w:pPr>
    <w:rPr>
      <w:sz w:val="24"/>
    </w:rPr>
  </w:style>
  <w:style w:type="character" w:customStyle="1" w:styleId="xl660">
    <w:name w:val="xl66"/>
    <w:basedOn w:val="11"/>
    <w:link w:val="xl66"/>
    <w:rPr>
      <w:rFonts w:ascii="Times New Roman" w:hAnsi="Times New Roman"/>
      <w:sz w:val="24"/>
    </w:rPr>
  </w:style>
  <w:style w:type="paragraph" w:customStyle="1" w:styleId="ConsPlusTitle">
    <w:name w:val="ConsPlusTitle"/>
    <w:link w:val="ConsPlusTitle0"/>
    <w:pPr>
      <w:widowControl w:val="0"/>
      <w:spacing w:after="0" w:line="240" w:lineRule="auto"/>
    </w:pPr>
    <w:rPr>
      <w:rFonts w:ascii="Arial" w:hAnsi="Arial"/>
      <w:b/>
      <w:sz w:val="24"/>
    </w:rPr>
  </w:style>
  <w:style w:type="character" w:customStyle="1" w:styleId="ConsPlusTitle0">
    <w:name w:val="ConsPlusTitle"/>
    <w:link w:val="ConsPlusTitle"/>
    <w:rPr>
      <w:rFonts w:ascii="Arial" w:hAnsi="Arial"/>
      <w:b/>
      <w:sz w:val="24"/>
    </w:rPr>
  </w:style>
  <w:style w:type="paragraph" w:customStyle="1" w:styleId="1e">
    <w:name w:val="Гиперссылка1"/>
    <w:basedOn w:val="16"/>
    <w:link w:val="aff8"/>
    <w:rPr>
      <w:color w:val="6B9F25" w:themeColor="hyperlink"/>
      <w:u w:val="single"/>
    </w:rPr>
  </w:style>
  <w:style w:type="character" w:styleId="aff8">
    <w:name w:val="Hyperlink"/>
    <w:basedOn w:val="a4"/>
    <w:link w:val="1e"/>
    <w:rPr>
      <w:color w:val="6B9F25" w:themeColor="hyperlink"/>
      <w:u w:val="single"/>
    </w:rPr>
  </w:style>
  <w:style w:type="paragraph" w:customStyle="1" w:styleId="Footnote">
    <w:name w:val="Footnote"/>
    <w:basedOn w:val="a3"/>
    <w:link w:val="Footnote0"/>
    <w:rPr>
      <w:sz w:val="20"/>
    </w:rPr>
  </w:style>
  <w:style w:type="character" w:customStyle="1" w:styleId="Footnote0">
    <w:name w:val="Footnote"/>
    <w:basedOn w:val="11"/>
    <w:link w:val="Footnote"/>
    <w:rPr>
      <w:rFonts w:ascii="Times New Roman" w:hAnsi="Times New Roman"/>
      <w:sz w:val="20"/>
    </w:rPr>
  </w:style>
  <w:style w:type="character" w:customStyle="1" w:styleId="80">
    <w:name w:val="Заголовок 8 Знак"/>
    <w:basedOn w:val="11"/>
    <w:link w:val="8"/>
    <w:rPr>
      <w:rFonts w:ascii="Times New Roman" w:hAnsi="Times New Roman"/>
      <w:b/>
      <w:sz w:val="20"/>
    </w:rPr>
  </w:style>
  <w:style w:type="paragraph" w:customStyle="1" w:styleId="xl69">
    <w:name w:val="xl69"/>
    <w:basedOn w:val="a3"/>
    <w:link w:val="xl690"/>
    <w:pPr>
      <w:spacing w:beforeAutospacing="1" w:afterAutospacing="1"/>
      <w:ind w:firstLine="0"/>
      <w:jc w:val="left"/>
    </w:pPr>
    <w:rPr>
      <w:sz w:val="18"/>
    </w:rPr>
  </w:style>
  <w:style w:type="character" w:customStyle="1" w:styleId="xl690">
    <w:name w:val="xl69"/>
    <w:basedOn w:val="11"/>
    <w:link w:val="xl69"/>
    <w:rPr>
      <w:rFonts w:ascii="Times New Roman" w:hAnsi="Times New Roman"/>
      <w:color w:val="000000"/>
      <w:sz w:val="18"/>
    </w:rPr>
  </w:style>
  <w:style w:type="paragraph" w:customStyle="1" w:styleId="ep">
    <w:name w:val="ep"/>
    <w:basedOn w:val="16"/>
    <w:link w:val="ep0"/>
  </w:style>
  <w:style w:type="character" w:customStyle="1" w:styleId="ep0">
    <w:name w:val="ep"/>
    <w:basedOn w:val="a4"/>
    <w:link w:val="ep"/>
  </w:style>
  <w:style w:type="paragraph" w:customStyle="1" w:styleId="xl78">
    <w:name w:val="xl78"/>
    <w:basedOn w:val="a3"/>
    <w:link w:val="xl780"/>
    <w:pPr>
      <w:spacing w:beforeAutospacing="1" w:afterAutospacing="1"/>
      <w:ind w:firstLine="0"/>
      <w:jc w:val="center"/>
    </w:pPr>
    <w:rPr>
      <w:sz w:val="24"/>
    </w:rPr>
  </w:style>
  <w:style w:type="character" w:customStyle="1" w:styleId="xl780">
    <w:name w:val="xl78"/>
    <w:basedOn w:val="11"/>
    <w:link w:val="xl78"/>
    <w:rPr>
      <w:rFonts w:ascii="Times New Roman" w:hAnsi="Times New Roman"/>
      <w:sz w:val="24"/>
    </w:rPr>
  </w:style>
  <w:style w:type="paragraph" w:styleId="1f">
    <w:name w:val="toc 1"/>
    <w:basedOn w:val="a3"/>
    <w:next w:val="a3"/>
    <w:link w:val="1f0"/>
    <w:uiPriority w:val="39"/>
    <w:pPr>
      <w:spacing w:after="100"/>
    </w:pPr>
  </w:style>
  <w:style w:type="character" w:customStyle="1" w:styleId="1f0">
    <w:name w:val="Оглавление 1 Знак"/>
    <w:basedOn w:val="11"/>
    <w:link w:val="1f"/>
    <w:rPr>
      <w:rFonts w:ascii="Times New Roman" w:hAnsi="Times New Roman"/>
      <w:sz w:val="28"/>
    </w:rPr>
  </w:style>
  <w:style w:type="paragraph" w:styleId="aff9">
    <w:name w:val="Balloon Text"/>
    <w:basedOn w:val="a3"/>
    <w:link w:val="affa"/>
    <w:rPr>
      <w:rFonts w:ascii="Tahoma" w:hAnsi="Tahoma"/>
      <w:sz w:val="16"/>
    </w:rPr>
  </w:style>
  <w:style w:type="character" w:customStyle="1" w:styleId="affa">
    <w:name w:val="Текст выноски Знак"/>
    <w:basedOn w:val="11"/>
    <w:link w:val="aff9"/>
    <w:rPr>
      <w:rFonts w:ascii="Tahoma" w:hAnsi="Tahoma"/>
      <w:sz w:val="16"/>
    </w:rPr>
  </w:style>
  <w:style w:type="paragraph" w:customStyle="1" w:styleId="1f1">
    <w:name w:val="Сильная ссылка1"/>
    <w:basedOn w:val="16"/>
    <w:link w:val="affb"/>
    <w:rPr>
      <w:b/>
      <w:smallCaps/>
      <w:color w:val="1CADE4" w:themeColor="accent1"/>
      <w:spacing w:val="5"/>
    </w:rPr>
  </w:style>
  <w:style w:type="character" w:styleId="affb">
    <w:name w:val="Intense Reference"/>
    <w:basedOn w:val="a4"/>
    <w:link w:val="1f1"/>
    <w:rPr>
      <w:b/>
      <w:smallCaps/>
      <w:color w:val="1CADE4" w:themeColor="accent1"/>
      <w:spacing w:val="5"/>
    </w:rPr>
  </w:style>
  <w:style w:type="paragraph" w:customStyle="1" w:styleId="xl86">
    <w:name w:val="xl86"/>
    <w:basedOn w:val="a3"/>
    <w:link w:val="xl860"/>
    <w:pPr>
      <w:spacing w:beforeAutospacing="1" w:afterAutospacing="1"/>
    </w:pPr>
    <w:rPr>
      <w:sz w:val="18"/>
    </w:rPr>
  </w:style>
  <w:style w:type="character" w:customStyle="1" w:styleId="xl860">
    <w:name w:val="xl86"/>
    <w:basedOn w:val="11"/>
    <w:link w:val="xl86"/>
    <w:rPr>
      <w:rFonts w:ascii="Times New Roman" w:hAnsi="Times New Roman"/>
      <w:color w:val="000000"/>
      <w:sz w:val="1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requared">
    <w:name w:val="requared"/>
    <w:basedOn w:val="16"/>
    <w:link w:val="requared0"/>
  </w:style>
  <w:style w:type="character" w:customStyle="1" w:styleId="requared0">
    <w:name w:val="requared"/>
    <w:basedOn w:val="a4"/>
    <w:link w:val="requared"/>
  </w:style>
  <w:style w:type="paragraph" w:customStyle="1" w:styleId="apple-converted-space">
    <w:name w:val="apple-converted-space"/>
    <w:basedOn w:val="16"/>
    <w:link w:val="apple-converted-space0"/>
  </w:style>
  <w:style w:type="character" w:customStyle="1" w:styleId="apple-converted-space0">
    <w:name w:val="apple-converted-space"/>
    <w:basedOn w:val="a4"/>
    <w:link w:val="apple-converted-space"/>
  </w:style>
  <w:style w:type="paragraph" w:customStyle="1" w:styleId="notification-form-message">
    <w:name w:val="notification-form-message"/>
    <w:basedOn w:val="16"/>
    <w:link w:val="notification-form-message0"/>
  </w:style>
  <w:style w:type="character" w:customStyle="1" w:styleId="notification-form-message0">
    <w:name w:val="notification-form-message"/>
    <w:basedOn w:val="a4"/>
    <w:link w:val="notification-form-message"/>
  </w:style>
  <w:style w:type="paragraph" w:customStyle="1" w:styleId="xl5275">
    <w:name w:val="xl5275"/>
    <w:basedOn w:val="a3"/>
    <w:link w:val="xl52750"/>
    <w:pPr>
      <w:spacing w:beforeAutospacing="1" w:afterAutospacing="1"/>
      <w:ind w:firstLine="0"/>
      <w:jc w:val="left"/>
    </w:pPr>
    <w:rPr>
      <w:sz w:val="24"/>
    </w:rPr>
  </w:style>
  <w:style w:type="character" w:customStyle="1" w:styleId="xl52750">
    <w:name w:val="xl5275"/>
    <w:basedOn w:val="11"/>
    <w:link w:val="xl5275"/>
    <w:rPr>
      <w:rFonts w:ascii="Times New Roman" w:hAnsi="Times New Roman"/>
      <w:color w:val="000000"/>
      <w:sz w:val="24"/>
    </w:rPr>
  </w:style>
  <w:style w:type="paragraph" w:customStyle="1" w:styleId="Affc">
    <w:name w:val="Текстовый блок A"/>
    <w:link w:val="Affd"/>
    <w:pPr>
      <w:spacing w:after="0" w:line="240" w:lineRule="auto"/>
    </w:pPr>
    <w:rPr>
      <w:rFonts w:ascii="Arial Unicode MS" w:hAnsi="Arial Unicode MS"/>
      <w:u w:color="000000"/>
    </w:rPr>
  </w:style>
  <w:style w:type="character" w:customStyle="1" w:styleId="Affd">
    <w:name w:val="Текстовый блок A"/>
    <w:link w:val="Affc"/>
    <w:rPr>
      <w:rFonts w:ascii="Arial Unicode MS" w:hAnsi="Arial Unicode MS"/>
      <w:color w:val="000000"/>
      <w:u w:color="000000"/>
    </w:rPr>
  </w:style>
  <w:style w:type="paragraph" w:customStyle="1" w:styleId="xl5286">
    <w:name w:val="xl5286"/>
    <w:basedOn w:val="a3"/>
    <w:link w:val="xl52860"/>
    <w:pPr>
      <w:spacing w:beforeAutospacing="1" w:afterAutospacing="1"/>
      <w:ind w:firstLine="0"/>
      <w:jc w:val="left"/>
    </w:pPr>
    <w:rPr>
      <w:sz w:val="24"/>
    </w:rPr>
  </w:style>
  <w:style w:type="character" w:customStyle="1" w:styleId="xl52860">
    <w:name w:val="xl5286"/>
    <w:basedOn w:val="11"/>
    <w:link w:val="xl5286"/>
    <w:rPr>
      <w:rFonts w:ascii="Times New Roman" w:hAnsi="Times New Roman"/>
      <w:sz w:val="24"/>
    </w:rPr>
  </w:style>
  <w:style w:type="paragraph" w:customStyle="1" w:styleId="xl71">
    <w:name w:val="xl71"/>
    <w:basedOn w:val="a3"/>
    <w:link w:val="xl710"/>
    <w:pPr>
      <w:spacing w:beforeAutospacing="1" w:afterAutospacing="1"/>
      <w:ind w:firstLine="0"/>
      <w:jc w:val="left"/>
    </w:pPr>
    <w:rPr>
      <w:sz w:val="18"/>
    </w:rPr>
  </w:style>
  <w:style w:type="character" w:customStyle="1" w:styleId="xl710">
    <w:name w:val="xl71"/>
    <w:basedOn w:val="11"/>
    <w:link w:val="xl71"/>
    <w:rPr>
      <w:rFonts w:ascii="Times New Roman" w:hAnsi="Times New Roman"/>
      <w:color w:val="000000"/>
      <w:sz w:val="18"/>
    </w:rPr>
  </w:style>
  <w:style w:type="paragraph" w:customStyle="1" w:styleId="formattext">
    <w:name w:val="formattext"/>
    <w:basedOn w:val="a3"/>
    <w:link w:val="formattext0"/>
    <w:pPr>
      <w:spacing w:beforeAutospacing="1" w:afterAutospacing="1"/>
    </w:pPr>
    <w:rPr>
      <w:sz w:val="24"/>
    </w:rPr>
  </w:style>
  <w:style w:type="character" w:customStyle="1" w:styleId="formattext0">
    <w:name w:val="formattext"/>
    <w:basedOn w:val="11"/>
    <w:link w:val="formattext"/>
    <w:rPr>
      <w:rFonts w:ascii="Times New Roman" w:hAnsi="Times New Roman"/>
      <w:sz w:val="24"/>
    </w:rPr>
  </w:style>
  <w:style w:type="paragraph" w:styleId="91">
    <w:name w:val="toc 9"/>
    <w:next w:val="a3"/>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a2">
    <w:name w:val="Таблица"/>
    <w:basedOn w:val="a3"/>
    <w:link w:val="aff5"/>
    <w:pPr>
      <w:widowControl w:val="0"/>
      <w:numPr>
        <w:numId w:val="25"/>
      </w:numPr>
      <w:spacing w:after="200"/>
      <w:contextualSpacing/>
    </w:pPr>
    <w:rPr>
      <w:b/>
      <w:sz w:val="24"/>
    </w:rPr>
  </w:style>
  <w:style w:type="character" w:customStyle="1" w:styleId="aff5">
    <w:name w:val="Таблица"/>
    <w:basedOn w:val="11"/>
    <w:link w:val="a2"/>
    <w:rPr>
      <w:rFonts w:ascii="Times New Roman" w:hAnsi="Times New Roman"/>
      <w:b/>
      <w:sz w:val="24"/>
    </w:rPr>
  </w:style>
  <w:style w:type="paragraph" w:customStyle="1" w:styleId="xl5271">
    <w:name w:val="xl5271"/>
    <w:basedOn w:val="a3"/>
    <w:link w:val="xl52710"/>
    <w:pPr>
      <w:spacing w:beforeAutospacing="1" w:afterAutospacing="1"/>
      <w:ind w:firstLine="0"/>
      <w:jc w:val="left"/>
    </w:pPr>
    <w:rPr>
      <w:sz w:val="24"/>
    </w:rPr>
  </w:style>
  <w:style w:type="character" w:customStyle="1" w:styleId="xl52710">
    <w:name w:val="xl5271"/>
    <w:basedOn w:val="11"/>
    <w:link w:val="xl5271"/>
    <w:rPr>
      <w:rFonts w:ascii="Times New Roman" w:hAnsi="Times New Roman"/>
      <w:color w:val="000000"/>
      <w:sz w:val="24"/>
    </w:rPr>
  </w:style>
  <w:style w:type="paragraph" w:customStyle="1" w:styleId="affe">
    <w:name w:val="Знак"/>
    <w:basedOn w:val="a3"/>
    <w:link w:val="afff"/>
    <w:pPr>
      <w:widowControl w:val="0"/>
      <w:spacing w:after="160" w:line="240" w:lineRule="exact"/>
      <w:ind w:firstLine="0"/>
      <w:jc w:val="right"/>
    </w:pPr>
    <w:rPr>
      <w:sz w:val="20"/>
    </w:rPr>
  </w:style>
  <w:style w:type="character" w:customStyle="1" w:styleId="afff">
    <w:name w:val="Знак"/>
    <w:basedOn w:val="11"/>
    <w:link w:val="affe"/>
    <w:rPr>
      <w:rFonts w:ascii="Times New Roman" w:hAnsi="Times New Roman"/>
      <w:sz w:val="20"/>
    </w:rPr>
  </w:style>
  <w:style w:type="paragraph" w:customStyle="1" w:styleId="emailstyle74">
    <w:name w:val="emailstyle74"/>
    <w:basedOn w:val="16"/>
    <w:link w:val="emailstyle740"/>
    <w:rPr>
      <w:rFonts w:ascii="Calibri" w:hAnsi="Calibri"/>
      <w:color w:val="1F497D"/>
    </w:rPr>
  </w:style>
  <w:style w:type="character" w:customStyle="1" w:styleId="emailstyle740">
    <w:name w:val="emailstyle74"/>
    <w:basedOn w:val="a4"/>
    <w:link w:val="emailstyle74"/>
    <w:rPr>
      <w:rFonts w:ascii="Calibri" w:hAnsi="Calibri"/>
      <w:color w:val="1F497D"/>
    </w:rPr>
  </w:style>
  <w:style w:type="paragraph" w:customStyle="1" w:styleId="xl83">
    <w:name w:val="xl83"/>
    <w:basedOn w:val="a3"/>
    <w:link w:val="xl830"/>
    <w:pPr>
      <w:spacing w:beforeAutospacing="1" w:afterAutospacing="1"/>
      <w:ind w:firstLine="0"/>
      <w:jc w:val="center"/>
    </w:pPr>
    <w:rPr>
      <w:sz w:val="24"/>
    </w:rPr>
  </w:style>
  <w:style w:type="character" w:customStyle="1" w:styleId="xl830">
    <w:name w:val="xl83"/>
    <w:basedOn w:val="11"/>
    <w:link w:val="xl83"/>
    <w:rPr>
      <w:rFonts w:ascii="Times New Roman" w:hAnsi="Times New Roman"/>
      <w:sz w:val="24"/>
    </w:rPr>
  </w:style>
  <w:style w:type="paragraph" w:customStyle="1" w:styleId="contact-emailto">
    <w:name w:val="contact-emailto"/>
    <w:basedOn w:val="16"/>
    <w:link w:val="contact-emailto0"/>
  </w:style>
  <w:style w:type="character" w:customStyle="1" w:styleId="contact-emailto0">
    <w:name w:val="contact-emailto"/>
    <w:basedOn w:val="a4"/>
    <w:link w:val="contact-emailto"/>
  </w:style>
  <w:style w:type="paragraph" w:customStyle="1" w:styleId="xl79">
    <w:name w:val="xl79"/>
    <w:basedOn w:val="a3"/>
    <w:link w:val="xl790"/>
    <w:pPr>
      <w:spacing w:beforeAutospacing="1" w:afterAutospacing="1"/>
      <w:ind w:firstLine="0"/>
      <w:jc w:val="center"/>
    </w:pPr>
    <w:rPr>
      <w:sz w:val="24"/>
    </w:rPr>
  </w:style>
  <w:style w:type="character" w:customStyle="1" w:styleId="xl790">
    <w:name w:val="xl79"/>
    <w:basedOn w:val="11"/>
    <w:link w:val="xl79"/>
    <w:rPr>
      <w:rFonts w:ascii="Times New Roman" w:hAnsi="Times New Roman"/>
      <w:sz w:val="24"/>
    </w:rPr>
  </w:style>
  <w:style w:type="paragraph" w:styleId="36">
    <w:name w:val="Body Text 3"/>
    <w:basedOn w:val="a3"/>
    <w:link w:val="37"/>
    <w:pPr>
      <w:widowControl w:val="0"/>
      <w:tabs>
        <w:tab w:val="left" w:pos="2189"/>
      </w:tabs>
      <w:ind w:firstLine="0"/>
      <w:jc w:val="left"/>
    </w:pPr>
  </w:style>
  <w:style w:type="character" w:customStyle="1" w:styleId="37">
    <w:name w:val="Основной текст 3 Знак"/>
    <w:basedOn w:val="11"/>
    <w:link w:val="36"/>
    <w:rPr>
      <w:rFonts w:ascii="Times New Roman" w:hAnsi="Times New Roman"/>
      <w:color w:val="000000"/>
      <w:sz w:val="28"/>
    </w:rPr>
  </w:style>
  <w:style w:type="paragraph" w:customStyle="1" w:styleId="emailstyle65">
    <w:name w:val="emailstyle65"/>
    <w:basedOn w:val="16"/>
    <w:link w:val="emailstyle650"/>
    <w:rPr>
      <w:rFonts w:ascii="Calibri" w:hAnsi="Calibri"/>
    </w:rPr>
  </w:style>
  <w:style w:type="character" w:customStyle="1" w:styleId="emailstyle650">
    <w:name w:val="emailstyle65"/>
    <w:basedOn w:val="a4"/>
    <w:link w:val="emailstyle65"/>
    <w:rPr>
      <w:rFonts w:ascii="Calibri" w:hAnsi="Calibri"/>
      <w:color w:val="000000"/>
    </w:rPr>
  </w:style>
  <w:style w:type="paragraph" w:customStyle="1" w:styleId="1f2">
    <w:name w:val="Замещающий текст1"/>
    <w:basedOn w:val="16"/>
    <w:link w:val="afff0"/>
    <w:rPr>
      <w:color w:val="808080"/>
    </w:rPr>
  </w:style>
  <w:style w:type="character" w:styleId="afff0">
    <w:name w:val="Placeholder Text"/>
    <w:basedOn w:val="a4"/>
    <w:link w:val="1f2"/>
    <w:rPr>
      <w:color w:val="808080"/>
    </w:rPr>
  </w:style>
  <w:style w:type="paragraph" w:customStyle="1" w:styleId="xl99">
    <w:name w:val="xl99"/>
    <w:basedOn w:val="a3"/>
    <w:link w:val="xl990"/>
    <w:pPr>
      <w:spacing w:beforeAutospacing="1" w:afterAutospacing="1"/>
      <w:jc w:val="right"/>
    </w:pPr>
    <w:rPr>
      <w:sz w:val="20"/>
    </w:rPr>
  </w:style>
  <w:style w:type="character" w:customStyle="1" w:styleId="xl990">
    <w:name w:val="xl99"/>
    <w:basedOn w:val="11"/>
    <w:link w:val="xl99"/>
    <w:rPr>
      <w:rFonts w:ascii="Times New Roman" w:hAnsi="Times New Roman"/>
      <w:color w:val="000000"/>
      <w:sz w:val="20"/>
    </w:rPr>
  </w:style>
  <w:style w:type="paragraph" w:customStyle="1" w:styleId="a0">
    <w:name w:val="График"/>
    <w:basedOn w:val="a3"/>
    <w:link w:val="afff1"/>
    <w:pPr>
      <w:numPr>
        <w:numId w:val="26"/>
      </w:numPr>
      <w:tabs>
        <w:tab w:val="left" w:pos="2235"/>
      </w:tabs>
      <w:ind w:left="0" w:firstLine="0"/>
      <w:jc w:val="center"/>
    </w:pPr>
    <w:rPr>
      <w:b/>
      <w:sz w:val="24"/>
    </w:rPr>
  </w:style>
  <w:style w:type="character" w:customStyle="1" w:styleId="afff1">
    <w:name w:val="График"/>
    <w:basedOn w:val="11"/>
    <w:link w:val="a0"/>
    <w:rPr>
      <w:rFonts w:ascii="Times New Roman" w:hAnsi="Times New Roman"/>
      <w:b/>
      <w:sz w:val="24"/>
    </w:rPr>
  </w:style>
  <w:style w:type="paragraph" w:customStyle="1" w:styleId="51">
    <w:name w:val="Основной шрифт абзаца5"/>
    <w:link w:val="52"/>
    <w:rPr>
      <w:sz w:val="24"/>
    </w:rPr>
  </w:style>
  <w:style w:type="character" w:customStyle="1" w:styleId="52">
    <w:name w:val="Основной шрифт абзаца5"/>
    <w:link w:val="51"/>
    <w:rPr>
      <w:sz w:val="24"/>
    </w:rPr>
  </w:style>
  <w:style w:type="paragraph" w:styleId="81">
    <w:name w:val="toc 8"/>
    <w:next w:val="a3"/>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a1">
    <w:name w:val="Рисунок"/>
    <w:basedOn w:val="a3"/>
    <w:next w:val="a3"/>
    <w:link w:val="afff2"/>
    <w:pPr>
      <w:numPr>
        <w:numId w:val="27"/>
      </w:numPr>
      <w:ind w:left="0" w:firstLine="0"/>
      <w:jc w:val="center"/>
    </w:pPr>
    <w:rPr>
      <w:b/>
      <w:sz w:val="24"/>
    </w:rPr>
  </w:style>
  <w:style w:type="character" w:customStyle="1" w:styleId="afff2">
    <w:name w:val="Рисунок"/>
    <w:basedOn w:val="11"/>
    <w:link w:val="a1"/>
    <w:rPr>
      <w:rFonts w:ascii="Times New Roman" w:hAnsi="Times New Roman"/>
      <w:b/>
      <w:sz w:val="24"/>
    </w:rPr>
  </w:style>
  <w:style w:type="paragraph" w:customStyle="1" w:styleId="views-field">
    <w:name w:val="views-field"/>
    <w:basedOn w:val="16"/>
    <w:link w:val="views-field0"/>
  </w:style>
  <w:style w:type="character" w:customStyle="1" w:styleId="views-field0">
    <w:name w:val="views-field"/>
    <w:basedOn w:val="a4"/>
    <w:link w:val="views-field"/>
  </w:style>
  <w:style w:type="paragraph" w:customStyle="1" w:styleId="xl5268">
    <w:name w:val="xl5268"/>
    <w:basedOn w:val="a3"/>
    <w:link w:val="xl52680"/>
    <w:pPr>
      <w:spacing w:beforeAutospacing="1" w:afterAutospacing="1"/>
      <w:ind w:firstLine="0"/>
      <w:jc w:val="left"/>
    </w:pPr>
    <w:rPr>
      <w:sz w:val="24"/>
    </w:rPr>
  </w:style>
  <w:style w:type="character" w:customStyle="1" w:styleId="xl52680">
    <w:name w:val="xl5268"/>
    <w:basedOn w:val="11"/>
    <w:link w:val="xl5268"/>
    <w:rPr>
      <w:rFonts w:ascii="Times New Roman" w:hAnsi="Times New Roman"/>
      <w:color w:val="000000"/>
      <w:sz w:val="24"/>
    </w:rPr>
  </w:style>
  <w:style w:type="paragraph" w:customStyle="1" w:styleId="xl5269">
    <w:name w:val="xl5269"/>
    <w:basedOn w:val="a3"/>
    <w:link w:val="xl52690"/>
    <w:pPr>
      <w:spacing w:beforeAutospacing="1" w:afterAutospacing="1"/>
      <w:ind w:firstLine="0"/>
      <w:jc w:val="left"/>
    </w:pPr>
    <w:rPr>
      <w:sz w:val="24"/>
    </w:rPr>
  </w:style>
  <w:style w:type="character" w:customStyle="1" w:styleId="xl52690">
    <w:name w:val="xl5269"/>
    <w:basedOn w:val="11"/>
    <w:link w:val="xl5269"/>
    <w:rPr>
      <w:rFonts w:ascii="Times New Roman" w:hAnsi="Times New Roman"/>
      <w:color w:val="000000"/>
      <w:sz w:val="24"/>
    </w:rPr>
  </w:style>
  <w:style w:type="paragraph" w:customStyle="1" w:styleId="1f3">
    <w:name w:val="Строгий1"/>
    <w:link w:val="afff3"/>
    <w:rPr>
      <w:b/>
    </w:rPr>
  </w:style>
  <w:style w:type="character" w:styleId="afff3">
    <w:name w:val="Strong"/>
    <w:link w:val="1f3"/>
    <w:rPr>
      <w:b/>
    </w:rPr>
  </w:style>
  <w:style w:type="paragraph" w:customStyle="1" w:styleId="xl95">
    <w:name w:val="xl95"/>
    <w:basedOn w:val="a3"/>
    <w:link w:val="xl950"/>
    <w:pPr>
      <w:spacing w:beforeAutospacing="1" w:afterAutospacing="1"/>
      <w:jc w:val="center"/>
    </w:pPr>
    <w:rPr>
      <w:sz w:val="18"/>
    </w:rPr>
  </w:style>
  <w:style w:type="character" w:customStyle="1" w:styleId="xl950">
    <w:name w:val="xl95"/>
    <w:basedOn w:val="11"/>
    <w:link w:val="xl95"/>
    <w:rPr>
      <w:rFonts w:ascii="Times New Roman" w:hAnsi="Times New Roman"/>
      <w:color w:val="000000"/>
      <w:sz w:val="18"/>
    </w:rPr>
  </w:style>
  <w:style w:type="paragraph" w:customStyle="1" w:styleId="xl5270">
    <w:name w:val="xl5270"/>
    <w:basedOn w:val="a3"/>
    <w:link w:val="xl52700"/>
    <w:pPr>
      <w:spacing w:beforeAutospacing="1" w:afterAutospacing="1"/>
      <w:ind w:firstLine="0"/>
      <w:jc w:val="left"/>
    </w:pPr>
    <w:rPr>
      <w:sz w:val="24"/>
    </w:rPr>
  </w:style>
  <w:style w:type="character" w:customStyle="1" w:styleId="xl52700">
    <w:name w:val="xl5270"/>
    <w:basedOn w:val="11"/>
    <w:link w:val="xl5270"/>
    <w:rPr>
      <w:rFonts w:ascii="Times New Roman" w:hAnsi="Times New Roman"/>
      <w:color w:val="000000"/>
      <w:sz w:val="24"/>
    </w:rPr>
  </w:style>
  <w:style w:type="paragraph" w:customStyle="1" w:styleId="xl106">
    <w:name w:val="xl106"/>
    <w:basedOn w:val="a3"/>
    <w:link w:val="xl1060"/>
    <w:pPr>
      <w:spacing w:beforeAutospacing="1" w:afterAutospacing="1"/>
      <w:jc w:val="center"/>
    </w:pPr>
    <w:rPr>
      <w:sz w:val="20"/>
    </w:rPr>
  </w:style>
  <w:style w:type="character" w:customStyle="1" w:styleId="xl1060">
    <w:name w:val="xl106"/>
    <w:basedOn w:val="11"/>
    <w:link w:val="xl106"/>
    <w:rPr>
      <w:rFonts w:ascii="Times New Roman" w:hAnsi="Times New Roman"/>
      <w:color w:val="000000"/>
      <w:sz w:val="20"/>
    </w:rPr>
  </w:style>
  <w:style w:type="paragraph" w:customStyle="1" w:styleId="Heading">
    <w:name w:val="Heading"/>
    <w:link w:val="Heading0"/>
    <w:pPr>
      <w:spacing w:after="0" w:line="240" w:lineRule="auto"/>
    </w:pPr>
    <w:rPr>
      <w:rFonts w:ascii="Arial" w:hAnsi="Arial"/>
      <w:b/>
    </w:rPr>
  </w:style>
  <w:style w:type="character" w:customStyle="1" w:styleId="Heading0">
    <w:name w:val="Heading"/>
    <w:link w:val="Heading"/>
    <w:rPr>
      <w:rFonts w:ascii="Arial" w:hAnsi="Arial"/>
      <w:b/>
    </w:rPr>
  </w:style>
  <w:style w:type="paragraph" w:customStyle="1" w:styleId="xl5272">
    <w:name w:val="xl5272"/>
    <w:basedOn w:val="a3"/>
    <w:link w:val="xl52720"/>
    <w:pPr>
      <w:spacing w:beforeAutospacing="1" w:afterAutospacing="1"/>
      <w:ind w:firstLine="0"/>
      <w:jc w:val="left"/>
    </w:pPr>
    <w:rPr>
      <w:sz w:val="24"/>
    </w:rPr>
  </w:style>
  <w:style w:type="character" w:customStyle="1" w:styleId="xl52720">
    <w:name w:val="xl5272"/>
    <w:basedOn w:val="11"/>
    <w:link w:val="xl5272"/>
    <w:rPr>
      <w:rFonts w:ascii="Times New Roman" w:hAnsi="Times New Roman"/>
      <w:color w:val="000000"/>
      <w:sz w:val="24"/>
    </w:rPr>
  </w:style>
  <w:style w:type="paragraph" w:customStyle="1" w:styleId="xl81">
    <w:name w:val="xl81"/>
    <w:basedOn w:val="a3"/>
    <w:link w:val="xl810"/>
    <w:pPr>
      <w:spacing w:beforeAutospacing="1" w:afterAutospacing="1"/>
      <w:ind w:firstLine="0"/>
      <w:jc w:val="center"/>
    </w:pPr>
    <w:rPr>
      <w:sz w:val="24"/>
    </w:rPr>
  </w:style>
  <w:style w:type="character" w:customStyle="1" w:styleId="xl810">
    <w:name w:val="xl81"/>
    <w:basedOn w:val="11"/>
    <w:link w:val="xl81"/>
    <w:rPr>
      <w:rFonts w:ascii="Times New Roman" w:hAnsi="Times New Roman"/>
      <w:color w:val="000000"/>
      <w:sz w:val="24"/>
    </w:rPr>
  </w:style>
  <w:style w:type="paragraph" w:customStyle="1" w:styleId="228bf8a64b8551e1msonormal">
    <w:name w:val="228bf8a64b8551e1msonormal"/>
    <w:basedOn w:val="a3"/>
    <w:link w:val="228bf8a64b8551e1msonormal0"/>
    <w:pPr>
      <w:spacing w:beforeAutospacing="1" w:afterAutospacing="1"/>
      <w:ind w:firstLine="0"/>
      <w:jc w:val="left"/>
    </w:pPr>
    <w:rPr>
      <w:sz w:val="24"/>
    </w:rPr>
  </w:style>
  <w:style w:type="character" w:customStyle="1" w:styleId="228bf8a64b8551e1msonormal0">
    <w:name w:val="228bf8a64b8551e1msonormal"/>
    <w:basedOn w:val="11"/>
    <w:link w:val="228bf8a64b8551e1msonormal"/>
    <w:rPr>
      <w:rFonts w:ascii="Times New Roman" w:hAnsi="Times New Roman"/>
      <w:sz w:val="24"/>
    </w:rPr>
  </w:style>
  <w:style w:type="paragraph" w:customStyle="1" w:styleId="xl67">
    <w:name w:val="xl67"/>
    <w:basedOn w:val="a3"/>
    <w:link w:val="xl670"/>
    <w:pPr>
      <w:spacing w:beforeAutospacing="1" w:afterAutospacing="1"/>
      <w:ind w:firstLine="0"/>
      <w:jc w:val="left"/>
    </w:pPr>
    <w:rPr>
      <w:sz w:val="24"/>
    </w:rPr>
  </w:style>
  <w:style w:type="character" w:customStyle="1" w:styleId="xl670">
    <w:name w:val="xl67"/>
    <w:basedOn w:val="11"/>
    <w:link w:val="xl67"/>
    <w:rPr>
      <w:rFonts w:ascii="Times New Roman" w:hAnsi="Times New Roman"/>
      <w:sz w:val="24"/>
    </w:rPr>
  </w:style>
  <w:style w:type="paragraph" w:customStyle="1" w:styleId="xl77">
    <w:name w:val="xl77"/>
    <w:basedOn w:val="a3"/>
    <w:link w:val="xl770"/>
    <w:pPr>
      <w:spacing w:beforeAutospacing="1" w:afterAutospacing="1"/>
      <w:ind w:firstLine="0"/>
      <w:jc w:val="center"/>
    </w:pPr>
    <w:rPr>
      <w:b/>
      <w:sz w:val="24"/>
    </w:rPr>
  </w:style>
  <w:style w:type="character" w:customStyle="1" w:styleId="xl770">
    <w:name w:val="xl77"/>
    <w:basedOn w:val="11"/>
    <w:link w:val="xl77"/>
    <w:rPr>
      <w:rFonts w:ascii="Times New Roman" w:hAnsi="Times New Roman"/>
      <w:b/>
      <w:color w:val="000000"/>
      <w:sz w:val="24"/>
    </w:rPr>
  </w:style>
  <w:style w:type="paragraph" w:customStyle="1" w:styleId="1f4">
    <w:name w:val="Просмотренная гиперссылка1"/>
    <w:basedOn w:val="16"/>
    <w:link w:val="afff4"/>
    <w:rPr>
      <w:color w:val="954F72"/>
      <w:u w:val="single"/>
    </w:rPr>
  </w:style>
  <w:style w:type="character" w:styleId="afff4">
    <w:name w:val="FollowedHyperlink"/>
    <w:basedOn w:val="a4"/>
    <w:link w:val="1f4"/>
    <w:rPr>
      <w:color w:val="954F72"/>
      <w:u w:val="single"/>
    </w:rPr>
  </w:style>
  <w:style w:type="paragraph" w:styleId="53">
    <w:name w:val="toc 5"/>
    <w:next w:val="a3"/>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1f5">
    <w:name w:val="Знак примечания1"/>
    <w:basedOn w:val="16"/>
    <w:link w:val="afff5"/>
    <w:rPr>
      <w:sz w:val="16"/>
    </w:rPr>
  </w:style>
  <w:style w:type="character" w:styleId="afff5">
    <w:name w:val="annotation reference"/>
    <w:basedOn w:val="a4"/>
    <w:link w:val="1f5"/>
    <w:rPr>
      <w:sz w:val="16"/>
    </w:rPr>
  </w:style>
  <w:style w:type="paragraph" w:customStyle="1" w:styleId="1f6">
    <w:name w:val="Обычный1"/>
    <w:link w:val="1f7"/>
    <w:pPr>
      <w:widowControl w:val="0"/>
      <w:spacing w:after="0" w:line="240" w:lineRule="auto"/>
      <w:ind w:firstLine="720"/>
    </w:pPr>
    <w:rPr>
      <w:rFonts w:ascii="Times New Roman" w:hAnsi="Times New Roman"/>
      <w:sz w:val="20"/>
    </w:rPr>
  </w:style>
  <w:style w:type="character" w:customStyle="1" w:styleId="1f7">
    <w:name w:val="Обычный1"/>
    <w:link w:val="1f6"/>
    <w:rPr>
      <w:rFonts w:ascii="Times New Roman" w:hAnsi="Times New Roman"/>
      <w:sz w:val="20"/>
    </w:rPr>
  </w:style>
  <w:style w:type="paragraph" w:customStyle="1" w:styleId="1f8">
    <w:name w:val="Гиперссылка1"/>
    <w:basedOn w:val="16"/>
    <w:link w:val="1f9"/>
    <w:rPr>
      <w:color w:val="6B9F25"/>
      <w:u w:val="single"/>
    </w:rPr>
  </w:style>
  <w:style w:type="character" w:customStyle="1" w:styleId="1f9">
    <w:name w:val="Гиперссылка1"/>
    <w:basedOn w:val="a4"/>
    <w:link w:val="1f8"/>
    <w:rPr>
      <w:color w:val="6B9F25"/>
      <w:u w:val="single"/>
    </w:rPr>
  </w:style>
  <w:style w:type="paragraph" w:customStyle="1" w:styleId="xl90">
    <w:name w:val="xl90"/>
    <w:basedOn w:val="a3"/>
    <w:link w:val="xl900"/>
    <w:pPr>
      <w:spacing w:beforeAutospacing="1" w:afterAutospacing="1"/>
    </w:pPr>
    <w:rPr>
      <w:sz w:val="24"/>
    </w:rPr>
  </w:style>
  <w:style w:type="character" w:customStyle="1" w:styleId="xl900">
    <w:name w:val="xl90"/>
    <w:basedOn w:val="11"/>
    <w:link w:val="xl90"/>
    <w:rPr>
      <w:rFonts w:ascii="Times New Roman" w:hAnsi="Times New Roman"/>
      <w:sz w:val="24"/>
    </w:rPr>
  </w:style>
  <w:style w:type="paragraph" w:customStyle="1" w:styleId="xl5277">
    <w:name w:val="xl5277"/>
    <w:basedOn w:val="a3"/>
    <w:link w:val="xl52770"/>
    <w:pPr>
      <w:spacing w:beforeAutospacing="1" w:afterAutospacing="1"/>
      <w:ind w:firstLine="0"/>
      <w:jc w:val="left"/>
    </w:pPr>
    <w:rPr>
      <w:sz w:val="24"/>
    </w:rPr>
  </w:style>
  <w:style w:type="character" w:customStyle="1" w:styleId="xl52770">
    <w:name w:val="xl5277"/>
    <w:basedOn w:val="11"/>
    <w:link w:val="xl5277"/>
    <w:rPr>
      <w:rFonts w:ascii="Times New Roman" w:hAnsi="Times New Roman"/>
      <w:color w:val="000000"/>
      <w:sz w:val="24"/>
    </w:rPr>
  </w:style>
  <w:style w:type="paragraph" w:customStyle="1" w:styleId="xl80">
    <w:name w:val="xl80"/>
    <w:basedOn w:val="a3"/>
    <w:link w:val="xl800"/>
    <w:pPr>
      <w:spacing w:beforeAutospacing="1" w:afterAutospacing="1"/>
      <w:ind w:firstLine="0"/>
      <w:jc w:val="center"/>
    </w:pPr>
    <w:rPr>
      <w:sz w:val="24"/>
    </w:rPr>
  </w:style>
  <w:style w:type="character" w:customStyle="1" w:styleId="xl800">
    <w:name w:val="xl80"/>
    <w:basedOn w:val="11"/>
    <w:link w:val="xl80"/>
    <w:rPr>
      <w:rFonts w:ascii="Times New Roman" w:hAnsi="Times New Roman"/>
      <w:color w:val="000000"/>
      <w:sz w:val="24"/>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fff6">
    <w:name w:val="Subtitle"/>
    <w:basedOn w:val="a3"/>
    <w:next w:val="a3"/>
    <w:link w:val="afff7"/>
    <w:uiPriority w:val="11"/>
    <w:qFormat/>
    <w:pPr>
      <w:numPr>
        <w:ilvl w:val="1"/>
      </w:numPr>
      <w:spacing w:after="160"/>
      <w:ind w:firstLine="709"/>
    </w:pPr>
    <w:rPr>
      <w:rFonts w:asciiTheme="minorHAnsi" w:hAnsiTheme="minorHAnsi"/>
      <w:color w:val="5A5A5A"/>
      <w:spacing w:val="15"/>
      <w:sz w:val="22"/>
    </w:rPr>
  </w:style>
  <w:style w:type="character" w:customStyle="1" w:styleId="afff7">
    <w:name w:val="Подзаголовок Знак"/>
    <w:basedOn w:val="11"/>
    <w:link w:val="afff6"/>
    <w:rPr>
      <w:rFonts w:asciiTheme="minorHAnsi" w:hAnsiTheme="minorHAnsi"/>
      <w:color w:val="5A5A5A"/>
      <w:spacing w:val="15"/>
      <w:sz w:val="22"/>
    </w:rPr>
  </w:style>
  <w:style w:type="paragraph" w:customStyle="1" w:styleId="xl85">
    <w:name w:val="xl85"/>
    <w:basedOn w:val="a3"/>
    <w:link w:val="xl850"/>
    <w:pPr>
      <w:spacing w:beforeAutospacing="1" w:afterAutospacing="1"/>
      <w:jc w:val="center"/>
    </w:pPr>
    <w:rPr>
      <w:sz w:val="18"/>
    </w:rPr>
  </w:style>
  <w:style w:type="character" w:customStyle="1" w:styleId="xl850">
    <w:name w:val="xl85"/>
    <w:basedOn w:val="11"/>
    <w:link w:val="xl85"/>
    <w:rPr>
      <w:rFonts w:ascii="Times New Roman" w:hAnsi="Times New Roman"/>
      <w:color w:val="000000"/>
      <w:sz w:val="18"/>
    </w:rPr>
  </w:style>
  <w:style w:type="paragraph" w:customStyle="1" w:styleId="xl5285">
    <w:name w:val="xl5285"/>
    <w:basedOn w:val="a3"/>
    <w:link w:val="xl52850"/>
    <w:pPr>
      <w:spacing w:beforeAutospacing="1" w:afterAutospacing="1"/>
      <w:ind w:firstLine="0"/>
      <w:jc w:val="center"/>
    </w:pPr>
    <w:rPr>
      <w:b/>
      <w:sz w:val="24"/>
    </w:rPr>
  </w:style>
  <w:style w:type="character" w:customStyle="1" w:styleId="xl52850">
    <w:name w:val="xl5285"/>
    <w:basedOn w:val="11"/>
    <w:link w:val="xl5285"/>
    <w:rPr>
      <w:rFonts w:ascii="Times New Roman" w:hAnsi="Times New Roman"/>
      <w:b/>
      <w:color w:val="000000"/>
      <w:sz w:val="24"/>
    </w:rPr>
  </w:style>
  <w:style w:type="paragraph" w:customStyle="1" w:styleId="xl65">
    <w:name w:val="xl65"/>
    <w:basedOn w:val="a3"/>
    <w:link w:val="xl650"/>
    <w:pPr>
      <w:spacing w:beforeAutospacing="1" w:afterAutospacing="1"/>
      <w:ind w:firstLine="0"/>
      <w:jc w:val="left"/>
    </w:pPr>
    <w:rPr>
      <w:sz w:val="24"/>
    </w:rPr>
  </w:style>
  <w:style w:type="character" w:customStyle="1" w:styleId="xl650">
    <w:name w:val="xl65"/>
    <w:basedOn w:val="11"/>
    <w:link w:val="xl65"/>
    <w:rPr>
      <w:rFonts w:ascii="Times New Roman" w:hAnsi="Times New Roman"/>
      <w:sz w:val="24"/>
    </w:rPr>
  </w:style>
  <w:style w:type="paragraph" w:customStyle="1" w:styleId="73">
    <w:name w:val="Обычный7"/>
    <w:link w:val="74"/>
    <w:pPr>
      <w:spacing w:after="0" w:line="240" w:lineRule="auto"/>
    </w:pPr>
    <w:rPr>
      <w:rFonts w:ascii="Times New Roman" w:hAnsi="Times New Roman"/>
      <w:sz w:val="24"/>
    </w:rPr>
  </w:style>
  <w:style w:type="character" w:customStyle="1" w:styleId="74">
    <w:name w:val="Обычный7"/>
    <w:link w:val="73"/>
    <w:rPr>
      <w:rFonts w:ascii="Times New Roman" w:hAnsi="Times New Roman"/>
      <w:sz w:val="24"/>
    </w:rPr>
  </w:style>
  <w:style w:type="paragraph" w:customStyle="1" w:styleId="1fa">
    <w:name w:val="Подзаголовок Знак1"/>
    <w:basedOn w:val="16"/>
    <w:link w:val="1fb"/>
    <w:rPr>
      <w:color w:val="5A5A5A" w:themeColor="text1" w:themeTint="A5"/>
      <w:spacing w:val="15"/>
    </w:rPr>
  </w:style>
  <w:style w:type="character" w:customStyle="1" w:styleId="1fb">
    <w:name w:val="Подзаголовок Знак1"/>
    <w:basedOn w:val="a4"/>
    <w:link w:val="1fa"/>
    <w:rPr>
      <w:color w:val="5A5A5A" w:themeColor="text1" w:themeTint="A5"/>
      <w:spacing w:val="15"/>
    </w:rPr>
  </w:style>
  <w:style w:type="paragraph" w:customStyle="1" w:styleId="xl5278">
    <w:name w:val="xl5278"/>
    <w:basedOn w:val="a3"/>
    <w:link w:val="xl52780"/>
    <w:pPr>
      <w:spacing w:beforeAutospacing="1" w:afterAutospacing="1"/>
      <w:ind w:firstLine="0"/>
      <w:jc w:val="left"/>
    </w:pPr>
    <w:rPr>
      <w:sz w:val="24"/>
    </w:rPr>
  </w:style>
  <w:style w:type="character" w:customStyle="1" w:styleId="xl52780">
    <w:name w:val="xl5278"/>
    <w:basedOn w:val="11"/>
    <w:link w:val="xl5278"/>
    <w:rPr>
      <w:rFonts w:ascii="Times New Roman" w:hAnsi="Times New Roman"/>
      <w:color w:val="000000"/>
      <w:sz w:val="24"/>
    </w:rPr>
  </w:style>
  <w:style w:type="paragraph" w:styleId="afff8">
    <w:name w:val="Title"/>
    <w:basedOn w:val="a3"/>
    <w:link w:val="afff9"/>
    <w:uiPriority w:val="10"/>
    <w:qFormat/>
    <w:pPr>
      <w:ind w:firstLine="0"/>
      <w:jc w:val="center"/>
    </w:pPr>
    <w:rPr>
      <w:b/>
    </w:rPr>
  </w:style>
  <w:style w:type="character" w:customStyle="1" w:styleId="afff9">
    <w:name w:val="Название Знак"/>
    <w:basedOn w:val="11"/>
    <w:link w:val="afff8"/>
    <w:rPr>
      <w:rFonts w:ascii="Times New Roman" w:hAnsi="Times New Roman"/>
      <w:b/>
      <w:sz w:val="28"/>
    </w:rPr>
  </w:style>
  <w:style w:type="character" w:customStyle="1" w:styleId="40">
    <w:name w:val="Заголовок 4 Знак"/>
    <w:basedOn w:val="11"/>
    <w:link w:val="4"/>
    <w:rPr>
      <w:rFonts w:asciiTheme="majorHAnsi" w:hAnsiTheme="majorHAnsi"/>
      <w:i/>
      <w:color w:val="1481AB" w:themeColor="accent1" w:themeShade="BF"/>
      <w:sz w:val="28"/>
    </w:rPr>
  </w:style>
  <w:style w:type="paragraph" w:customStyle="1" w:styleId="1fc">
    <w:name w:val="Выделение1"/>
    <w:basedOn w:val="16"/>
    <w:link w:val="afffa"/>
    <w:rPr>
      <w:i/>
    </w:rPr>
  </w:style>
  <w:style w:type="character" w:styleId="afffa">
    <w:name w:val="Emphasis"/>
    <w:basedOn w:val="a4"/>
    <w:link w:val="1fc"/>
    <w:rPr>
      <w:i/>
    </w:rPr>
  </w:style>
  <w:style w:type="paragraph" w:customStyle="1" w:styleId="xl5276">
    <w:name w:val="xl5276"/>
    <w:basedOn w:val="a3"/>
    <w:link w:val="xl52760"/>
    <w:pPr>
      <w:spacing w:beforeAutospacing="1" w:afterAutospacing="1"/>
      <w:ind w:firstLine="0"/>
      <w:jc w:val="left"/>
    </w:pPr>
    <w:rPr>
      <w:sz w:val="24"/>
    </w:rPr>
  </w:style>
  <w:style w:type="character" w:customStyle="1" w:styleId="xl52760">
    <w:name w:val="xl5276"/>
    <w:basedOn w:val="11"/>
    <w:link w:val="xl5276"/>
    <w:rPr>
      <w:rFonts w:ascii="Times New Roman" w:hAnsi="Times New Roman"/>
      <w:color w:val="000000"/>
      <w:sz w:val="24"/>
    </w:rPr>
  </w:style>
  <w:style w:type="paragraph" w:customStyle="1" w:styleId="xl63">
    <w:name w:val="xl63"/>
    <w:basedOn w:val="a3"/>
    <w:link w:val="xl630"/>
    <w:pPr>
      <w:spacing w:beforeAutospacing="1" w:afterAutospacing="1"/>
      <w:ind w:firstLine="0"/>
      <w:jc w:val="center"/>
    </w:pPr>
    <w:rPr>
      <w:sz w:val="24"/>
    </w:rPr>
  </w:style>
  <w:style w:type="character" w:customStyle="1" w:styleId="xl630">
    <w:name w:val="xl63"/>
    <w:basedOn w:val="11"/>
    <w:link w:val="xl63"/>
    <w:rPr>
      <w:rFonts w:ascii="Times New Roman" w:hAnsi="Times New Roman"/>
      <w:sz w:val="24"/>
    </w:rPr>
  </w:style>
  <w:style w:type="paragraph" w:customStyle="1" w:styleId="xl5263">
    <w:name w:val="xl5263"/>
    <w:basedOn w:val="a3"/>
    <w:link w:val="xl52630"/>
    <w:pPr>
      <w:spacing w:beforeAutospacing="1" w:afterAutospacing="1"/>
      <w:ind w:firstLine="0"/>
      <w:jc w:val="left"/>
    </w:pPr>
    <w:rPr>
      <w:sz w:val="24"/>
    </w:rPr>
  </w:style>
  <w:style w:type="character" w:customStyle="1" w:styleId="xl52630">
    <w:name w:val="xl5263"/>
    <w:basedOn w:val="11"/>
    <w:link w:val="xl5263"/>
    <w:rPr>
      <w:rFonts w:ascii="Times New Roman" w:hAnsi="Times New Roman"/>
      <w:color w:val="000000"/>
      <w:sz w:val="24"/>
    </w:rPr>
  </w:style>
  <w:style w:type="paragraph" w:styleId="27">
    <w:name w:val="List 2"/>
    <w:basedOn w:val="a3"/>
    <w:link w:val="28"/>
    <w:pPr>
      <w:ind w:left="566" w:hanging="283"/>
    </w:pPr>
    <w:rPr>
      <w:sz w:val="24"/>
    </w:rPr>
  </w:style>
  <w:style w:type="character" w:customStyle="1" w:styleId="28">
    <w:name w:val="Список 2 Знак"/>
    <w:basedOn w:val="11"/>
    <w:link w:val="27"/>
    <w:rPr>
      <w:rFonts w:ascii="Times New Roman" w:hAnsi="Times New Roman"/>
      <w:sz w:val="24"/>
    </w:rPr>
  </w:style>
  <w:style w:type="character" w:customStyle="1" w:styleId="20">
    <w:name w:val="Заголовок 2 Знак"/>
    <w:basedOn w:val="11"/>
    <w:link w:val="2"/>
    <w:rPr>
      <w:rFonts w:asciiTheme="majorHAnsi" w:hAnsiTheme="majorHAnsi"/>
      <w:b/>
      <w:color w:val="987D08"/>
      <w:sz w:val="28"/>
    </w:rPr>
  </w:style>
  <w:style w:type="paragraph" w:customStyle="1" w:styleId="29">
    <w:name w:val="Обычный2"/>
    <w:link w:val="2a"/>
    <w:pPr>
      <w:widowControl w:val="0"/>
      <w:spacing w:after="0" w:line="240" w:lineRule="auto"/>
    </w:pPr>
    <w:rPr>
      <w:rFonts w:ascii="Times New Roman" w:hAnsi="Times New Roman"/>
      <w:sz w:val="28"/>
    </w:rPr>
  </w:style>
  <w:style w:type="character" w:customStyle="1" w:styleId="2a">
    <w:name w:val="Обычный2"/>
    <w:link w:val="29"/>
    <w:rPr>
      <w:rFonts w:ascii="Times New Roman" w:hAnsi="Times New Roman"/>
      <w:sz w:val="28"/>
    </w:rPr>
  </w:style>
  <w:style w:type="paragraph" w:styleId="afffb">
    <w:name w:val="footer"/>
    <w:basedOn w:val="a3"/>
    <w:link w:val="afffc"/>
    <w:pPr>
      <w:tabs>
        <w:tab w:val="center" w:pos="4677"/>
        <w:tab w:val="right" w:pos="9355"/>
      </w:tabs>
      <w:spacing w:after="200" w:line="276" w:lineRule="auto"/>
    </w:pPr>
    <w:rPr>
      <w:sz w:val="22"/>
    </w:rPr>
  </w:style>
  <w:style w:type="character" w:customStyle="1" w:styleId="afffc">
    <w:name w:val="Нижний колонтитул Знак"/>
    <w:basedOn w:val="11"/>
    <w:link w:val="afffb"/>
    <w:rPr>
      <w:rFonts w:ascii="Times New Roman" w:hAnsi="Times New Roman"/>
      <w:sz w:val="22"/>
    </w:rPr>
  </w:style>
  <w:style w:type="paragraph" w:customStyle="1" w:styleId="xl5266">
    <w:name w:val="xl5266"/>
    <w:basedOn w:val="a3"/>
    <w:link w:val="xl52660"/>
    <w:pPr>
      <w:spacing w:beforeAutospacing="1" w:afterAutospacing="1"/>
      <w:ind w:firstLine="0"/>
      <w:jc w:val="left"/>
    </w:pPr>
    <w:rPr>
      <w:sz w:val="24"/>
    </w:rPr>
  </w:style>
  <w:style w:type="character" w:customStyle="1" w:styleId="xl52660">
    <w:name w:val="xl5266"/>
    <w:basedOn w:val="11"/>
    <w:link w:val="xl5266"/>
    <w:rPr>
      <w:rFonts w:ascii="Times New Roman" w:hAnsi="Times New Roman"/>
      <w:color w:val="000000"/>
      <w:sz w:val="24"/>
    </w:rPr>
  </w:style>
  <w:style w:type="paragraph" w:customStyle="1" w:styleId="numbered1">
    <w:name w:val="numbered1"/>
    <w:basedOn w:val="a3"/>
    <w:next w:val="af6"/>
    <w:link w:val="numbered10"/>
    <w:pPr>
      <w:spacing w:line="276" w:lineRule="auto"/>
      <w:ind w:left="720" w:firstLine="0"/>
      <w:contextualSpacing/>
      <w:jc w:val="left"/>
    </w:pPr>
    <w:rPr>
      <w:sz w:val="22"/>
    </w:rPr>
  </w:style>
  <w:style w:type="character" w:customStyle="1" w:styleId="numbered10">
    <w:name w:val="numbered1"/>
    <w:basedOn w:val="11"/>
    <w:link w:val="numbered1"/>
    <w:rPr>
      <w:rFonts w:ascii="Times New Roman" w:hAnsi="Times New Roman"/>
      <w:sz w:val="22"/>
    </w:rPr>
  </w:style>
  <w:style w:type="paragraph" w:customStyle="1" w:styleId="xl91">
    <w:name w:val="xl91"/>
    <w:basedOn w:val="a3"/>
    <w:link w:val="xl910"/>
    <w:pPr>
      <w:spacing w:beforeAutospacing="1" w:afterAutospacing="1"/>
    </w:pPr>
    <w:rPr>
      <w:sz w:val="24"/>
    </w:rPr>
  </w:style>
  <w:style w:type="character" w:customStyle="1" w:styleId="xl910">
    <w:name w:val="xl91"/>
    <w:basedOn w:val="11"/>
    <w:link w:val="xl91"/>
    <w:rPr>
      <w:rFonts w:ascii="Times New Roman" w:hAnsi="Times New Roman"/>
      <w:color w:val="000000"/>
      <w:sz w:val="24"/>
    </w:rPr>
  </w:style>
  <w:style w:type="paragraph" w:customStyle="1" w:styleId="1fd">
    <w:name w:val="Знак сноски1"/>
    <w:basedOn w:val="16"/>
    <w:link w:val="afffd"/>
    <w:rPr>
      <w:vertAlign w:val="superscript"/>
    </w:rPr>
  </w:style>
  <w:style w:type="character" w:styleId="afffd">
    <w:name w:val="footnote reference"/>
    <w:basedOn w:val="a4"/>
    <w:link w:val="1fd"/>
    <w:rPr>
      <w:vertAlign w:val="superscript"/>
    </w:rPr>
  </w:style>
  <w:style w:type="paragraph" w:customStyle="1" w:styleId="xl105">
    <w:name w:val="xl105"/>
    <w:basedOn w:val="a3"/>
    <w:link w:val="xl1050"/>
    <w:pPr>
      <w:spacing w:beforeAutospacing="1" w:afterAutospacing="1"/>
      <w:jc w:val="center"/>
    </w:pPr>
    <w:rPr>
      <w:sz w:val="20"/>
    </w:rPr>
  </w:style>
  <w:style w:type="character" w:customStyle="1" w:styleId="xl1050">
    <w:name w:val="xl105"/>
    <w:basedOn w:val="11"/>
    <w:link w:val="xl105"/>
    <w:rPr>
      <w:rFonts w:ascii="Times New Roman" w:hAnsi="Times New Roman"/>
      <w:color w:val="000000"/>
      <w:sz w:val="20"/>
    </w:rPr>
  </w:style>
  <w:style w:type="paragraph" w:styleId="afffe">
    <w:name w:val="header"/>
    <w:basedOn w:val="a3"/>
    <w:link w:val="affff"/>
    <w:pPr>
      <w:tabs>
        <w:tab w:val="center" w:pos="4677"/>
        <w:tab w:val="right" w:pos="9355"/>
      </w:tabs>
      <w:spacing w:after="200" w:line="276" w:lineRule="auto"/>
    </w:pPr>
    <w:rPr>
      <w:sz w:val="22"/>
    </w:rPr>
  </w:style>
  <w:style w:type="character" w:customStyle="1" w:styleId="affff">
    <w:name w:val="Верхний колонтитул Знак"/>
    <w:basedOn w:val="11"/>
    <w:link w:val="afffe"/>
    <w:rPr>
      <w:rFonts w:ascii="Times New Roman" w:hAnsi="Times New Roman"/>
      <w:sz w:val="22"/>
    </w:rPr>
  </w:style>
  <w:style w:type="paragraph" w:customStyle="1" w:styleId="xl5281">
    <w:name w:val="xl5281"/>
    <w:basedOn w:val="a3"/>
    <w:link w:val="xl52810"/>
    <w:pPr>
      <w:spacing w:beforeAutospacing="1" w:afterAutospacing="1"/>
      <w:ind w:firstLine="0"/>
      <w:jc w:val="center"/>
    </w:pPr>
    <w:rPr>
      <w:b/>
      <w:sz w:val="24"/>
    </w:rPr>
  </w:style>
  <w:style w:type="character" w:customStyle="1" w:styleId="xl52810">
    <w:name w:val="xl5281"/>
    <w:basedOn w:val="11"/>
    <w:link w:val="xl5281"/>
    <w:rPr>
      <w:rFonts w:ascii="Times New Roman" w:hAnsi="Times New Roman"/>
      <w:b/>
      <w:sz w:val="24"/>
    </w:rPr>
  </w:style>
  <w:style w:type="paragraph" w:customStyle="1" w:styleId="xl98">
    <w:name w:val="xl98"/>
    <w:basedOn w:val="a3"/>
    <w:link w:val="xl980"/>
    <w:pPr>
      <w:spacing w:beforeAutospacing="1" w:afterAutospacing="1"/>
    </w:pPr>
    <w:rPr>
      <w:sz w:val="18"/>
    </w:rPr>
  </w:style>
  <w:style w:type="character" w:customStyle="1" w:styleId="xl980">
    <w:name w:val="xl98"/>
    <w:basedOn w:val="11"/>
    <w:link w:val="xl98"/>
    <w:rPr>
      <w:rFonts w:ascii="Times New Roman" w:hAnsi="Times New Roman"/>
      <w:color w:val="000000"/>
      <w:sz w:val="18"/>
    </w:rPr>
  </w:style>
  <w:style w:type="paragraph" w:customStyle="1" w:styleId="blk">
    <w:name w:val="blk"/>
    <w:basedOn w:val="16"/>
    <w:link w:val="blk0"/>
  </w:style>
  <w:style w:type="character" w:customStyle="1" w:styleId="blk0">
    <w:name w:val="blk"/>
    <w:basedOn w:val="a4"/>
    <w:link w:val="blk"/>
  </w:style>
  <w:style w:type="paragraph" w:customStyle="1" w:styleId="xl103">
    <w:name w:val="xl103"/>
    <w:basedOn w:val="a3"/>
    <w:link w:val="xl1030"/>
    <w:pPr>
      <w:spacing w:beforeAutospacing="1" w:afterAutospacing="1"/>
      <w:jc w:val="right"/>
    </w:pPr>
    <w:rPr>
      <w:sz w:val="20"/>
    </w:rPr>
  </w:style>
  <w:style w:type="character" w:customStyle="1" w:styleId="xl1030">
    <w:name w:val="xl103"/>
    <w:basedOn w:val="11"/>
    <w:link w:val="xl103"/>
    <w:rPr>
      <w:rFonts w:ascii="Times New Roman" w:hAnsi="Times New Roman"/>
      <w:color w:val="000000"/>
      <w:sz w:val="20"/>
    </w:rPr>
  </w:style>
  <w:style w:type="table" w:customStyle="1" w:styleId="61">
    <w:name w:val="6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38">
    <w:name w:val="Сетка таблицы3"/>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e">
    <w:name w:val="ПЕ_Таблица1"/>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2"/>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5"/>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3"/>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Таблица простая 1111"/>
    <w:basedOn w:val="a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70">
    <w:name w:val="Сетка таблицы17"/>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5"/>
    <w:pPr>
      <w:spacing w:after="0" w:line="240" w:lineRule="auto"/>
      <w:ind w:left="714" w:hanging="357"/>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5"/>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5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121">
    <w:name w:val="121"/>
    <w:basedOn w:val="a5"/>
    <w:pPr>
      <w:spacing w:after="0" w:line="240" w:lineRule="auto"/>
    </w:pPr>
    <w:rPr>
      <w:rFonts w:ascii="Calibri" w:hAnsi="Calibri"/>
    </w:rPr>
    <w:tblPr>
      <w:tblInd w:w="0" w:type="dxa"/>
      <w:tblCellMar>
        <w:top w:w="0" w:type="dxa"/>
        <w:left w:w="115" w:type="dxa"/>
        <w:bottom w:w="0" w:type="dxa"/>
        <w:right w:w="115" w:type="dxa"/>
      </w:tblCellMar>
    </w:tblPr>
  </w:style>
  <w:style w:type="table" w:customStyle="1" w:styleId="131">
    <w:name w:val="13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411">
    <w:name w:val="Сетка таблицы411"/>
    <w:basedOn w:val="a5"/>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1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113">
    <w:name w:val="Сетка таблицы113"/>
    <w:basedOn w:val="a5"/>
    <w:pPr>
      <w:spacing w:after="0" w:line="240" w:lineRule="auto"/>
      <w:ind w:left="714" w:hanging="357"/>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писок-таблица 2 — акцент 113"/>
    <w:basedOn w:val="a5"/>
    <w:pPr>
      <w:spacing w:after="0" w:line="240" w:lineRule="auto"/>
    </w:pPr>
    <w:tblPr>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style>
  <w:style w:type="table" w:customStyle="1" w:styleId="114">
    <w:name w:val="Таблица простая 11"/>
    <w:basedOn w:val="a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112">
    <w:name w:val="Список-таблица 2 — акцент 112"/>
    <w:basedOn w:val="a5"/>
    <w:pPr>
      <w:spacing w:after="0" w:line="240" w:lineRule="auto"/>
    </w:pPr>
    <w:tblPr>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style>
  <w:style w:type="table" w:customStyle="1" w:styleId="94">
    <w:name w:val="9"/>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190">
    <w:name w:val="Сетка таблицы19"/>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5"/>
    <w:pPr>
      <w:spacing w:after="0" w:line="240" w:lineRule="auto"/>
      <w:ind w:left="714" w:hanging="357"/>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Таблица простая 112"/>
    <w:basedOn w:val="a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2">
    <w:name w:val="Таблица простая 111"/>
    <w:basedOn w:val="a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21">
    <w:name w:val="Сетка таблицы32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0">
    <w:name w:val="Table Grid"/>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ПЕ_Таблица11"/>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ПЕ_Таблица111"/>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4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76">
    <w:name w:val="7"/>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39">
    <w:name w:val="3"/>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55">
    <w:name w:val="Сетка таблицы5"/>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5"/>
    <w:pPr>
      <w:spacing w:after="0" w:line="240" w:lineRule="auto"/>
      <w:ind w:left="714" w:hanging="357"/>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12"/>
    <w:basedOn w:val="a5"/>
    <w:pPr>
      <w:spacing w:after="0" w:line="240" w:lineRule="auto"/>
    </w:pPr>
    <w:rPr>
      <w:rFonts w:ascii="Calibri" w:hAnsi="Calibri"/>
    </w:rPr>
    <w:tblPr>
      <w:tblInd w:w="0" w:type="dxa"/>
      <w:tblCellMar>
        <w:top w:w="0" w:type="dxa"/>
        <w:left w:w="115" w:type="dxa"/>
        <w:bottom w:w="0" w:type="dxa"/>
        <w:right w:w="115" w:type="dxa"/>
      </w:tblCellMar>
    </w:tblPr>
  </w:style>
  <w:style w:type="table" w:customStyle="1" w:styleId="210">
    <w:name w:val="Сетка таблицы2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6"/>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11110">
    <w:name w:val="Сетка таблицы1111"/>
    <w:basedOn w:val="a5"/>
    <w:pPr>
      <w:spacing w:after="0" w:line="240" w:lineRule="auto"/>
      <w:ind w:left="714" w:hanging="357"/>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5"/>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21111">
    <w:name w:val="Список-таблица 2 — акцент 1111"/>
    <w:basedOn w:val="a5"/>
    <w:pPr>
      <w:spacing w:after="0" w:line="240" w:lineRule="auto"/>
    </w:pPr>
    <w:tblPr>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style>
  <w:style w:type="table" w:customStyle="1" w:styleId="710">
    <w:name w:val="Сетка таблицы7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10"/>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421">
    <w:name w:val="Сетка таблицы421"/>
    <w:basedOn w:val="a5"/>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3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140">
    <w:name w:val="Сетка таблицы14"/>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писок-таблица 2 — акцент 111"/>
    <w:basedOn w:val="a5"/>
    <w:pPr>
      <w:spacing w:after="0" w:line="240" w:lineRule="auto"/>
    </w:pPr>
    <w:tblPr>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style>
  <w:style w:type="table" w:customStyle="1" w:styleId="132">
    <w:name w:val="13"/>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1010">
    <w:name w:val="10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211">
    <w:name w:val="Список-таблица 2 — акцент 11"/>
    <w:basedOn w:val="a5"/>
    <w:pPr>
      <w:spacing w:after="0" w:line="240" w:lineRule="auto"/>
    </w:pPr>
    <w:tblPr>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style>
  <w:style w:type="table" w:customStyle="1" w:styleId="11210">
    <w:name w:val="Таблица простая 1121"/>
    <w:basedOn w:val="a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13">
    <w:name w:val="Сетка таблицы3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11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413">
    <w:name w:val="Сетка таблицы41"/>
    <w:basedOn w:val="a5"/>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Таблица простая 113"/>
    <w:basedOn w:val="a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80">
    <w:name w:val="Сетка таблицы18"/>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
    <w:name w:val="Сетка таблицы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ПЕ_Таблица13"/>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4"/>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150">
    <w:name w:val="Сетка таблицы15"/>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писок-таблица 2 — акцент 1121"/>
    <w:basedOn w:val="a5"/>
    <w:pPr>
      <w:spacing w:after="0" w:line="240" w:lineRule="auto"/>
    </w:pPr>
    <w:tblPr>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style>
  <w:style w:type="table" w:customStyle="1" w:styleId="711">
    <w:name w:val="7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910">
    <w:name w:val="91"/>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220">
    <w:name w:val="Сетка таблицы22"/>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ПЕ_Таблица12"/>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Сетка таблицы12"/>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
    <w:name w:val="Сетка таблицы112"/>
    <w:basedOn w:val="a5"/>
    <w:pPr>
      <w:spacing w:after="0" w:line="240" w:lineRule="auto"/>
      <w:ind w:left="714" w:hanging="357"/>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8"/>
    <w:basedOn w:val="a5"/>
    <w:pPr>
      <w:spacing w:after="200" w:line="276" w:lineRule="auto"/>
    </w:pPr>
    <w:rPr>
      <w:rFonts w:ascii="Calibri" w:hAnsi="Calibri"/>
    </w:rPr>
    <w:tblPr>
      <w:tblInd w:w="0" w:type="dxa"/>
      <w:tblCellMar>
        <w:top w:w="0" w:type="dxa"/>
        <w:left w:w="115" w:type="dxa"/>
        <w:bottom w:w="0" w:type="dxa"/>
        <w:right w:w="115" w:type="dxa"/>
      </w:tblCellMar>
    </w:tblPr>
  </w:style>
  <w:style w:type="table" w:customStyle="1" w:styleId="45">
    <w:name w:val="Сетка таблицы4"/>
    <w:basedOn w:val="a5"/>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
    <w:name w:val="ПЕ_Таблица121"/>
    <w:basedOn w:val="a5"/>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81"/>
    <w:basedOn w:val="a5"/>
    <w:pPr>
      <w:spacing w:after="200" w:line="276" w:lineRule="auto"/>
    </w:pPr>
    <w:rPr>
      <w:rFonts w:ascii="Calibri" w:hAnsi="Calibri"/>
    </w:rPr>
    <w:tblPr>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Интеграл">
  <a:themeElements>
    <a:clrScheme name="Интеграл">
      <a:dk1>
        <a:srgbClr val="000000"/>
      </a:dk1>
      <a:lt1>
        <a:srgbClr val="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Интеграл">
      <a:majorFont>
        <a:latin typeface="Tw Cen MT Condensed"/>
        <a:ea typeface=""/>
        <a:cs typeface=""/>
      </a:majorFont>
      <a:minorFont>
        <a:latin typeface="Tw Cen MT"/>
        <a:ea typeface=""/>
        <a:cs typeface=""/>
      </a:minorFont>
    </a:fontScheme>
    <a:fmtScheme name="Интеграл">
      <a:fillStyleLst>
        <a:solidFill>
          <a:schemeClr val="phClr"/>
        </a:solidFill>
        <a:gradFill>
          <a:gsLst>
            <a:gs pos="0">
              <a:schemeClr val="phClr">
                <a:tint val="83000"/>
                <a:satMod val="100000"/>
                <a:lumMod val="100000"/>
              </a:schemeClr>
            </a:gs>
            <a:gs pos="100000">
              <a:schemeClr val="phClr">
                <a:tint val="61000"/>
                <a:satMod val="150000"/>
                <a:lumMod val="100000"/>
              </a:schemeClr>
            </a:gs>
          </a:gsLst>
        </a:gradFill>
        <a:gradFill>
          <a:gsLst>
            <a:gs pos="0">
              <a:schemeClr val="phClr">
                <a:tint val="100000"/>
                <a:shade val="85000"/>
                <a:satMod val="100000"/>
                <a:lumMod val="100000"/>
              </a:schemeClr>
            </a:gs>
            <a:gs pos="100000">
              <a:schemeClr val="phClr">
                <a:tint val="90000"/>
                <a:shade val="100000"/>
                <a:satMod val="150000"/>
                <a:lumMod val="100000"/>
              </a:schemeClr>
            </a:gs>
          </a:gsLst>
        </a:gradFill>
      </a:fillStyleLst>
      <a:lnStyleLst>
        <a:ln w="9525">
          <a:solidFill>
            <a:schemeClr val="phClr"/>
          </a:solidFill>
          <a:prstDash val="solid"/>
        </a:ln>
        <a:ln w="15875">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hade val="85000"/>
            <a:satMod val="125000"/>
          </a:schemeClr>
        </a:solid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37609</Words>
  <Characters>214376</Characters>
  <Application>Microsoft Office Word</Application>
  <DocSecurity>0</DocSecurity>
  <Lines>1786</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директор</cp:lastModifiedBy>
  <cp:revision>3</cp:revision>
  <dcterms:created xsi:type="dcterms:W3CDTF">2023-01-11T14:26:00Z</dcterms:created>
  <dcterms:modified xsi:type="dcterms:W3CDTF">2023-01-11T15:00:00Z</dcterms:modified>
</cp:coreProperties>
</file>